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7168" w14:textId="77777777" w:rsidR="005D496E" w:rsidRDefault="005D496E" w:rsidP="003E6278">
      <w:pPr>
        <w:tabs>
          <w:tab w:val="left" w:pos="2505"/>
        </w:tabs>
        <w:spacing w:after="0" w:line="240" w:lineRule="auto"/>
        <w:jc w:val="center"/>
        <w:rPr>
          <w:b/>
          <w:color w:val="C00000"/>
          <w:sz w:val="40"/>
          <w:szCs w:val="40"/>
          <w:lang w:val="en"/>
        </w:rPr>
      </w:pPr>
      <w:bookmarkStart w:id="0" w:name="_Hlk61363163"/>
      <w:bookmarkStart w:id="1" w:name="_Toc338167830"/>
      <w:bookmarkStart w:id="2" w:name="_Toc361136403"/>
      <w:bookmarkStart w:id="3" w:name="_Toc364235708"/>
      <w:bookmarkStart w:id="4" w:name="_Toc364235752"/>
      <w:bookmarkStart w:id="5" w:name="_Toc364235834"/>
      <w:bookmarkStart w:id="6" w:name="_Toc364840099"/>
      <w:bookmarkStart w:id="7" w:name="_Toc364864309"/>
      <w:bookmarkStart w:id="8" w:name="_Toc400361364"/>
      <w:bookmarkStart w:id="9" w:name="_Toc443397154"/>
      <w:bookmarkStart w:id="10" w:name="_Toc357771638"/>
      <w:bookmarkStart w:id="11" w:name="_Toc346793416"/>
      <w:bookmarkStart w:id="12" w:name="_Toc328122777"/>
      <w:r>
        <w:rPr>
          <w:b/>
          <w:color w:val="C00000"/>
          <w:sz w:val="40"/>
          <w:szCs w:val="40"/>
          <w:lang w:val="en"/>
        </w:rPr>
        <w:t>Remote Education Provision</w:t>
      </w:r>
    </w:p>
    <w:p w14:paraId="51909263" w14:textId="528539BA" w:rsidR="007422FB" w:rsidRDefault="000B4697" w:rsidP="003E6278">
      <w:pPr>
        <w:tabs>
          <w:tab w:val="left" w:pos="2505"/>
        </w:tabs>
        <w:spacing w:after="0" w:line="240" w:lineRule="auto"/>
        <w:jc w:val="center"/>
        <w:rPr>
          <w:b/>
          <w:color w:val="C00000"/>
          <w:sz w:val="40"/>
          <w:szCs w:val="40"/>
          <w:lang w:val="en"/>
        </w:rPr>
      </w:pPr>
      <w:r>
        <w:rPr>
          <w:b/>
          <w:color w:val="C00000"/>
          <w:sz w:val="40"/>
          <w:szCs w:val="40"/>
          <w:lang w:val="en"/>
        </w:rPr>
        <w:t>Information for Parents</w:t>
      </w:r>
    </w:p>
    <w:p w14:paraId="09A8D700" w14:textId="77777777" w:rsidR="003E6278" w:rsidRPr="003E6278" w:rsidRDefault="003E6278" w:rsidP="003E6278">
      <w:pPr>
        <w:tabs>
          <w:tab w:val="left" w:pos="2505"/>
        </w:tabs>
        <w:spacing w:after="0" w:line="240" w:lineRule="auto"/>
        <w:jc w:val="center"/>
        <w:rPr>
          <w:b/>
          <w:color w:val="C00000"/>
          <w:sz w:val="20"/>
          <w:szCs w:val="20"/>
          <w:lang w:val="en"/>
        </w:rPr>
      </w:pPr>
    </w:p>
    <w:p w14:paraId="324CC651" w14:textId="77777777" w:rsidR="007422FB" w:rsidRDefault="000B4697" w:rsidP="003E6278">
      <w:pPr>
        <w:suppressAutoHyphens w:val="0"/>
        <w:spacing w:after="200" w:line="240" w:lineRule="auto"/>
        <w:jc w:val="center"/>
        <w:textAlignment w:val="auto"/>
      </w:pPr>
      <w:r>
        <w:rPr>
          <w:rFonts w:ascii="Verdana" w:eastAsia="Calibri" w:hAnsi="Verdana"/>
          <w:color w:val="auto"/>
          <w:sz w:val="22"/>
          <w:szCs w:val="22"/>
          <w:lang w:eastAsia="en-US"/>
        </w:rPr>
        <w:t xml:space="preserve"> </w:t>
      </w:r>
      <w:r>
        <w:rPr>
          <w:rFonts w:ascii="Verdana" w:eastAsia="Calibri" w:hAnsi="Verdana" w:cs="Arial"/>
          <w:color w:val="auto"/>
          <w:sz w:val="20"/>
          <w:szCs w:val="20"/>
          <w:lang w:eastAsia="en-US"/>
        </w:rPr>
        <w:t xml:space="preserve"> </w:t>
      </w:r>
      <w:r>
        <w:rPr>
          <w:rFonts w:ascii="Verdana" w:eastAsia="Calibri" w:hAnsi="Verdana" w:cs="Arial"/>
          <w:color w:val="auto"/>
          <w:sz w:val="28"/>
          <w:szCs w:val="28"/>
          <w:lang w:eastAsia="en-US"/>
        </w:rPr>
        <w:t>‘</w:t>
      </w:r>
      <w:r>
        <w:rPr>
          <w:rFonts w:ascii="Verdana" w:eastAsia="Calibri" w:hAnsi="Verdana" w:cs="Arial"/>
          <w:i/>
          <w:iCs/>
          <w:color w:val="auto"/>
          <w:sz w:val="28"/>
          <w:szCs w:val="28"/>
          <w:shd w:val="clear" w:color="auto" w:fill="FFFFFF"/>
          <w:lang w:eastAsia="en-US"/>
        </w:rPr>
        <w:t>all pupils achieve the highest standard of educational outcomes regardless of circumstance or background’</w:t>
      </w:r>
    </w:p>
    <w:bookmarkEnd w:id="0"/>
    <w:p w14:paraId="3044AEAA" w14:textId="2ECCBA66" w:rsidR="003E6278" w:rsidRDefault="000B4697" w:rsidP="003E627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This information is intended to provide clarity and transparency to pupils and parents or </w:t>
      </w:r>
      <w:proofErr w:type="spellStart"/>
      <w:r>
        <w:rPr>
          <w:rFonts w:ascii="Verdana" w:hAnsi="Verdana" w:cs="Arial"/>
          <w:color w:val="auto"/>
          <w:sz w:val="22"/>
          <w:szCs w:val="22"/>
          <w:lang w:val="en"/>
        </w:rPr>
        <w:t>carer</w:t>
      </w:r>
      <w:r w:rsidR="005D496E">
        <w:rPr>
          <w:rFonts w:ascii="Verdana" w:hAnsi="Verdana" w:cs="Arial"/>
          <w:color w:val="auto"/>
          <w:sz w:val="22"/>
          <w:szCs w:val="22"/>
          <w:lang w:val="en"/>
        </w:rPr>
        <w:t>s</w:t>
      </w:r>
      <w:proofErr w:type="spellEnd"/>
      <w:r w:rsidR="005D496E">
        <w:rPr>
          <w:rFonts w:ascii="Verdana" w:hAnsi="Verdana" w:cs="Arial"/>
          <w:color w:val="auto"/>
          <w:sz w:val="22"/>
          <w:szCs w:val="22"/>
          <w:lang w:val="en"/>
        </w:rPr>
        <w:t xml:space="preserve"> about what to expect from the</w:t>
      </w:r>
      <w:r w:rsidR="003E6278">
        <w:rPr>
          <w:rFonts w:ascii="Verdana" w:hAnsi="Verdana" w:cs="Arial"/>
          <w:color w:val="auto"/>
          <w:sz w:val="22"/>
          <w:szCs w:val="22"/>
          <w:lang w:val="en"/>
        </w:rPr>
        <w:t xml:space="preserve"> </w:t>
      </w:r>
      <w:r>
        <w:rPr>
          <w:rFonts w:ascii="Verdana" w:hAnsi="Verdana" w:cs="Arial"/>
          <w:color w:val="auto"/>
          <w:sz w:val="22"/>
          <w:szCs w:val="22"/>
          <w:lang w:val="en"/>
        </w:rPr>
        <w:t>Trust</w:t>
      </w:r>
      <w:r w:rsidR="005D496E">
        <w:rPr>
          <w:rFonts w:ascii="Verdana" w:hAnsi="Verdana" w:cs="Arial"/>
          <w:color w:val="auto"/>
          <w:sz w:val="22"/>
          <w:szCs w:val="22"/>
          <w:lang w:val="en"/>
        </w:rPr>
        <w:t>’s</w:t>
      </w:r>
      <w:r>
        <w:rPr>
          <w:rFonts w:ascii="Verdana" w:hAnsi="Verdana" w:cs="Arial"/>
          <w:color w:val="auto"/>
          <w:sz w:val="22"/>
          <w:szCs w:val="22"/>
          <w:lang w:val="en"/>
        </w:rPr>
        <w:t xml:space="preserve"> remote education</w:t>
      </w:r>
      <w:r w:rsidR="005D496E">
        <w:rPr>
          <w:rFonts w:ascii="Verdana" w:hAnsi="Verdana" w:cs="Arial"/>
          <w:color w:val="auto"/>
          <w:sz w:val="22"/>
          <w:szCs w:val="22"/>
          <w:lang w:val="en"/>
        </w:rPr>
        <w:t xml:space="preserve"> provision</w:t>
      </w:r>
      <w:r>
        <w:rPr>
          <w:rFonts w:ascii="Verdana" w:hAnsi="Verdana" w:cs="Arial"/>
          <w:color w:val="auto"/>
          <w:sz w:val="22"/>
          <w:szCs w:val="22"/>
          <w:lang w:val="en"/>
        </w:rPr>
        <w:t xml:space="preserve"> if local restrictions require entire cohorts (or bubbles) to remain at home.</w:t>
      </w:r>
      <w:r w:rsidR="005D496E">
        <w:rPr>
          <w:rFonts w:ascii="Verdana" w:hAnsi="Verdana" w:cs="Arial"/>
          <w:color w:val="auto"/>
          <w:sz w:val="22"/>
          <w:szCs w:val="22"/>
          <w:lang w:val="en"/>
        </w:rPr>
        <w:t xml:space="preserve"> This information applies to all Trust schools.</w:t>
      </w:r>
    </w:p>
    <w:p w14:paraId="4660EFE9" w14:textId="738AD61B" w:rsidR="007422FB" w:rsidRPr="003E6278" w:rsidRDefault="000B4697" w:rsidP="003E6278">
      <w:pPr>
        <w:spacing w:after="0" w:line="240" w:lineRule="auto"/>
        <w:jc w:val="both"/>
        <w:rPr>
          <w:rFonts w:ascii="Verdana" w:hAnsi="Verdana" w:cs="Arial"/>
          <w:color w:val="auto"/>
          <w:sz w:val="16"/>
          <w:szCs w:val="16"/>
          <w:lang w:val="en"/>
        </w:rPr>
      </w:pPr>
      <w:r w:rsidRPr="003E6278">
        <w:rPr>
          <w:rFonts w:ascii="Verdana" w:hAnsi="Verdana" w:cs="Arial"/>
          <w:color w:val="auto"/>
          <w:sz w:val="16"/>
          <w:szCs w:val="16"/>
          <w:lang w:val="en"/>
        </w:rPr>
        <w:t xml:space="preserve"> </w:t>
      </w:r>
    </w:p>
    <w:p w14:paraId="0FE0995C" w14:textId="77777777" w:rsidR="007422FB" w:rsidRDefault="000B4697" w:rsidP="003E627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For details of what to expect where individual pupils are self-isolating, please see the final section of this page.</w:t>
      </w:r>
    </w:p>
    <w:p w14:paraId="758310EC" w14:textId="77777777" w:rsidR="003E6278" w:rsidRPr="003E6278" w:rsidRDefault="003E6278" w:rsidP="003E6278">
      <w:pPr>
        <w:pStyle w:val="Heading2"/>
        <w:spacing w:before="0" w:after="0"/>
        <w:rPr>
          <w:rFonts w:ascii="Verdana" w:hAnsi="Verdana"/>
          <w:color w:val="C00000"/>
          <w:sz w:val="16"/>
          <w:szCs w:val="16"/>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1"/>
      <w:bookmarkEnd w:id="2"/>
      <w:bookmarkEnd w:id="3"/>
      <w:bookmarkEnd w:id="4"/>
      <w:bookmarkEnd w:id="5"/>
      <w:bookmarkEnd w:id="6"/>
      <w:bookmarkEnd w:id="7"/>
      <w:bookmarkEnd w:id="8"/>
      <w:bookmarkEnd w:id="9"/>
    </w:p>
    <w:p w14:paraId="36681E7D" w14:textId="7F17B26B" w:rsidR="007422FB" w:rsidRDefault="000B4697" w:rsidP="003E6278">
      <w:pPr>
        <w:pStyle w:val="Heading2"/>
        <w:spacing w:before="0" w:after="0"/>
        <w:rPr>
          <w:rFonts w:ascii="Verdana" w:hAnsi="Verdana"/>
          <w:color w:val="C00000"/>
          <w:sz w:val="22"/>
          <w:szCs w:val="22"/>
          <w:lang w:val="en"/>
        </w:rPr>
      </w:pPr>
      <w:r w:rsidRPr="003E6278">
        <w:rPr>
          <w:rFonts w:ascii="Verdana" w:hAnsi="Verdana"/>
          <w:color w:val="C00000"/>
          <w:sz w:val="24"/>
          <w:szCs w:val="24"/>
          <w:lang w:val="en"/>
        </w:rPr>
        <w:t>The remote curriculum: what is taught to pupils at home</w:t>
      </w:r>
      <w:r w:rsidR="005D496E">
        <w:rPr>
          <w:rFonts w:ascii="Verdana" w:hAnsi="Verdana"/>
          <w:color w:val="C00000"/>
          <w:sz w:val="24"/>
          <w:szCs w:val="24"/>
          <w:lang w:val="en"/>
        </w:rPr>
        <w:t>?</w:t>
      </w:r>
    </w:p>
    <w:p w14:paraId="1C2C1145" w14:textId="77777777" w:rsidR="003E6278" w:rsidRPr="003E6278" w:rsidRDefault="003E6278">
      <w:pPr>
        <w:spacing w:after="0" w:line="240" w:lineRule="auto"/>
        <w:rPr>
          <w:rFonts w:ascii="Verdana" w:hAnsi="Verdana" w:cs="Arial"/>
          <w:color w:val="auto"/>
          <w:sz w:val="16"/>
          <w:szCs w:val="16"/>
          <w:lang w:val="en"/>
        </w:rPr>
      </w:pPr>
      <w:bookmarkStart w:id="20" w:name="_Toc400361366"/>
      <w:bookmarkStart w:id="21" w:name="_Toc443397156"/>
    </w:p>
    <w:p w14:paraId="53666080" w14:textId="402D1283" w:rsidR="007422FB" w:rsidRDefault="000B4697" w:rsidP="003E627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14:paraId="094020D6" w14:textId="77777777" w:rsidR="003E6278" w:rsidRPr="003E6278" w:rsidRDefault="003E6278" w:rsidP="003E6278">
      <w:pPr>
        <w:pStyle w:val="Heading3"/>
        <w:spacing w:before="0" w:after="0"/>
        <w:rPr>
          <w:rFonts w:ascii="Verdana" w:hAnsi="Verdana"/>
          <w:color w:val="C00000"/>
          <w:sz w:val="20"/>
          <w:szCs w:val="20"/>
          <w:lang w:val="en"/>
        </w:rPr>
      </w:pPr>
    </w:p>
    <w:p w14:paraId="1990E618" w14:textId="7C385687" w:rsidR="007422FB" w:rsidRPr="003E6278" w:rsidRDefault="000B4697" w:rsidP="003E6278">
      <w:pPr>
        <w:pStyle w:val="Heading3"/>
        <w:spacing w:before="0" w:after="0"/>
        <w:rPr>
          <w:rFonts w:ascii="Verdana" w:hAnsi="Verdana"/>
          <w:color w:val="C00000"/>
          <w:sz w:val="24"/>
          <w:szCs w:val="24"/>
          <w:lang w:val="en"/>
        </w:rPr>
      </w:pPr>
      <w:r w:rsidRPr="003E6278">
        <w:rPr>
          <w:rFonts w:ascii="Verdana" w:hAnsi="Verdana"/>
          <w:color w:val="C00000"/>
          <w:sz w:val="24"/>
          <w:szCs w:val="24"/>
          <w:lang w:val="en"/>
        </w:rPr>
        <w:t>What should my child expect from immediate remote education in the first two or three days of pupils being sent home?</w:t>
      </w:r>
    </w:p>
    <w:p w14:paraId="185C805E" w14:textId="77777777" w:rsidR="003E6278" w:rsidRPr="003E6278" w:rsidRDefault="003E6278" w:rsidP="003E6278">
      <w:pPr>
        <w:spacing w:after="0" w:line="240" w:lineRule="auto"/>
        <w:rPr>
          <w:sz w:val="16"/>
          <w:szCs w:val="16"/>
          <w:lang w:val="en"/>
        </w:rPr>
      </w:pPr>
    </w:p>
    <w:p w14:paraId="66D7E728" w14:textId="3C2FEB18" w:rsidR="007422FB" w:rsidRDefault="000B4697" w:rsidP="003E6278">
      <w:pPr>
        <w:spacing w:after="0" w:line="240" w:lineRule="auto"/>
        <w:jc w:val="both"/>
        <w:rPr>
          <w:rFonts w:ascii="Verdana" w:hAnsi="Verdana"/>
          <w:color w:val="auto"/>
          <w:sz w:val="22"/>
          <w:szCs w:val="22"/>
        </w:rPr>
      </w:pPr>
      <w:r>
        <w:rPr>
          <w:rFonts w:ascii="Verdana" w:hAnsi="Verdana"/>
          <w:color w:val="auto"/>
          <w:sz w:val="22"/>
          <w:szCs w:val="22"/>
        </w:rPr>
        <w:t>Pupil</w:t>
      </w:r>
      <w:r w:rsidR="00AF32FB">
        <w:rPr>
          <w:rFonts w:ascii="Verdana" w:hAnsi="Verdana"/>
          <w:color w:val="auto"/>
          <w:sz w:val="22"/>
          <w:szCs w:val="22"/>
        </w:rPr>
        <w:t>s</w:t>
      </w:r>
      <w:r>
        <w:rPr>
          <w:rFonts w:ascii="Verdana" w:hAnsi="Verdana"/>
          <w:color w:val="auto"/>
          <w:sz w:val="22"/>
          <w:szCs w:val="22"/>
        </w:rPr>
        <w:t xml:space="preserve"> will initially be set learning tasks that may not match their normal curriculum. The learning packs may be paper-based, either taken home with the children on their final day, distributed to parents or collected by parents from school. This work will be completed independently in the first instance. Additional information may be provided via video link</w:t>
      </w:r>
      <w:r w:rsidR="005D496E">
        <w:rPr>
          <w:rFonts w:ascii="Verdana" w:hAnsi="Verdana"/>
          <w:color w:val="auto"/>
          <w:sz w:val="22"/>
          <w:szCs w:val="22"/>
        </w:rPr>
        <w:t>s or materials signposted on individual</w:t>
      </w:r>
      <w:r>
        <w:rPr>
          <w:rFonts w:ascii="Verdana" w:hAnsi="Verdana"/>
          <w:color w:val="auto"/>
          <w:sz w:val="22"/>
          <w:szCs w:val="22"/>
        </w:rPr>
        <w:t xml:space="preserve"> school website</w:t>
      </w:r>
      <w:r w:rsidR="005D496E">
        <w:rPr>
          <w:rFonts w:ascii="Verdana" w:hAnsi="Verdana"/>
          <w:color w:val="auto"/>
          <w:sz w:val="22"/>
          <w:szCs w:val="22"/>
        </w:rPr>
        <w:t>s</w:t>
      </w:r>
      <w:r>
        <w:rPr>
          <w:rFonts w:ascii="Verdana" w:hAnsi="Verdana"/>
          <w:color w:val="auto"/>
          <w:sz w:val="22"/>
          <w:szCs w:val="22"/>
        </w:rPr>
        <w:t xml:space="preserve">.  </w:t>
      </w:r>
      <w:bookmarkEnd w:id="10"/>
      <w:bookmarkEnd w:id="11"/>
      <w:bookmarkEnd w:id="12"/>
    </w:p>
    <w:p w14:paraId="46B1B59C" w14:textId="77777777" w:rsidR="003E6278" w:rsidRPr="003E6278" w:rsidRDefault="003E6278" w:rsidP="003E6278">
      <w:pPr>
        <w:pStyle w:val="Heading3"/>
        <w:spacing w:before="0" w:after="0"/>
        <w:rPr>
          <w:rFonts w:ascii="Verdana" w:hAnsi="Verdana"/>
          <w:color w:val="C00000"/>
          <w:sz w:val="20"/>
          <w:szCs w:val="20"/>
          <w:lang w:val="en"/>
        </w:rPr>
      </w:pPr>
    </w:p>
    <w:p w14:paraId="03CBCB77" w14:textId="7BD57335" w:rsidR="007422FB" w:rsidRPr="003E6278" w:rsidRDefault="000B4697" w:rsidP="003E6278">
      <w:pPr>
        <w:pStyle w:val="Heading3"/>
        <w:spacing w:before="0" w:after="0"/>
        <w:jc w:val="both"/>
        <w:rPr>
          <w:rFonts w:ascii="Verdana" w:hAnsi="Verdana"/>
          <w:color w:val="C00000"/>
          <w:sz w:val="24"/>
          <w:szCs w:val="24"/>
          <w:lang w:val="en"/>
        </w:rPr>
      </w:pPr>
      <w:r w:rsidRPr="003E6278">
        <w:rPr>
          <w:rFonts w:ascii="Verdana" w:hAnsi="Verdana"/>
          <w:color w:val="C00000"/>
          <w:sz w:val="24"/>
          <w:szCs w:val="24"/>
          <w:lang w:val="en"/>
        </w:rPr>
        <w:t>Following the first few days of remote education, will my child be taught broadly the same curriculum as they would if they were in school?</w:t>
      </w:r>
    </w:p>
    <w:p w14:paraId="0D27D8B6" w14:textId="77777777" w:rsidR="003E6278" w:rsidRPr="003E6278" w:rsidRDefault="003E6278" w:rsidP="003E6278">
      <w:pPr>
        <w:spacing w:after="0" w:line="240" w:lineRule="auto"/>
        <w:rPr>
          <w:rFonts w:ascii="Verdana" w:hAnsi="Verdana" w:cs="Arial"/>
          <w:color w:val="auto"/>
          <w:sz w:val="16"/>
          <w:szCs w:val="16"/>
          <w:lang w:val="en"/>
        </w:rPr>
      </w:pPr>
    </w:p>
    <w:p w14:paraId="3C495738" w14:textId="3B2C0BE0" w:rsidR="007422FB" w:rsidRDefault="005D496E" w:rsidP="003E6278">
      <w:pPr>
        <w:spacing w:after="0" w:line="240" w:lineRule="auto"/>
        <w:jc w:val="both"/>
      </w:pPr>
      <w:r>
        <w:rPr>
          <w:rFonts w:ascii="Verdana" w:hAnsi="Verdana" w:cs="Arial"/>
          <w:color w:val="auto"/>
          <w:sz w:val="22"/>
          <w:szCs w:val="22"/>
          <w:lang w:val="en"/>
        </w:rPr>
        <w:t>T</w:t>
      </w:r>
      <w:r w:rsidR="000B4697">
        <w:rPr>
          <w:rFonts w:ascii="Verdana" w:hAnsi="Verdana" w:cs="Arial"/>
          <w:color w:val="auto"/>
          <w:sz w:val="22"/>
          <w:szCs w:val="22"/>
          <w:lang w:val="en"/>
        </w:rPr>
        <w:t xml:space="preserve">rust </w:t>
      </w:r>
      <w:r w:rsidR="003E6278">
        <w:rPr>
          <w:rFonts w:ascii="Verdana" w:hAnsi="Verdana" w:cs="Arial"/>
          <w:color w:val="auto"/>
          <w:sz w:val="22"/>
          <w:szCs w:val="22"/>
          <w:lang w:val="en"/>
        </w:rPr>
        <w:t>schools</w:t>
      </w:r>
      <w:r w:rsidR="000B4697">
        <w:rPr>
          <w:rFonts w:ascii="Verdana" w:hAnsi="Verdana" w:cs="Arial"/>
          <w:color w:val="auto"/>
          <w:sz w:val="22"/>
          <w:szCs w:val="22"/>
          <w:lang w:val="en"/>
        </w:rPr>
        <w:t xml:space="preserve"> teach broadly the same curriculum remotely as we do in</w:t>
      </w:r>
      <w:r>
        <w:rPr>
          <w:rFonts w:ascii="Verdana" w:hAnsi="Verdana" w:cs="Arial"/>
          <w:color w:val="auto"/>
          <w:sz w:val="22"/>
          <w:szCs w:val="22"/>
          <w:lang w:val="en"/>
        </w:rPr>
        <w:t xml:space="preserve"> our</w:t>
      </w:r>
      <w:r w:rsidR="000B4697">
        <w:rPr>
          <w:rFonts w:ascii="Verdana" w:hAnsi="Verdana" w:cs="Arial"/>
          <w:color w:val="auto"/>
          <w:sz w:val="22"/>
          <w:szCs w:val="22"/>
          <w:lang w:val="en"/>
        </w:rPr>
        <w:t xml:space="preserve"> school</w:t>
      </w:r>
      <w:r>
        <w:rPr>
          <w:rFonts w:ascii="Verdana" w:hAnsi="Verdana" w:cs="Arial"/>
          <w:color w:val="auto"/>
          <w:sz w:val="22"/>
          <w:szCs w:val="22"/>
          <w:lang w:val="en"/>
        </w:rPr>
        <w:t>s</w:t>
      </w:r>
      <w:r w:rsidR="000B4697">
        <w:rPr>
          <w:rFonts w:ascii="Verdana" w:hAnsi="Verdana" w:cs="Arial"/>
          <w:color w:val="auto"/>
          <w:sz w:val="22"/>
          <w:szCs w:val="22"/>
          <w:lang w:val="en"/>
        </w:rPr>
        <w:t xml:space="preserve"> wherever</w:t>
      </w:r>
      <w:r>
        <w:rPr>
          <w:rFonts w:ascii="Verdana" w:hAnsi="Verdana" w:cs="Arial"/>
          <w:color w:val="auto"/>
          <w:sz w:val="22"/>
          <w:szCs w:val="22"/>
          <w:lang w:val="en"/>
        </w:rPr>
        <w:t xml:space="preserve"> this is</w:t>
      </w:r>
      <w:r w:rsidR="000B4697">
        <w:rPr>
          <w:rFonts w:ascii="Verdana" w:hAnsi="Verdana" w:cs="Arial"/>
          <w:color w:val="auto"/>
          <w:sz w:val="22"/>
          <w:szCs w:val="22"/>
          <w:lang w:val="en"/>
        </w:rPr>
        <w:t xml:space="preserve"> possible and appropriate. However, we have needed to make some adaptations in some subjects. For example, </w:t>
      </w:r>
      <w:r w:rsidR="000B4697">
        <w:rPr>
          <w:rFonts w:ascii="Verdana" w:hAnsi="Verdana"/>
          <w:color w:val="auto"/>
          <w:sz w:val="22"/>
          <w:szCs w:val="22"/>
        </w:rPr>
        <w:t>practical subjects such as music, design and t</w:t>
      </w:r>
      <w:r>
        <w:rPr>
          <w:rFonts w:ascii="Verdana" w:hAnsi="Verdana"/>
          <w:color w:val="auto"/>
          <w:sz w:val="22"/>
          <w:szCs w:val="22"/>
        </w:rPr>
        <w:t>echnology, art and P.E. may continue to need adapting</w:t>
      </w:r>
      <w:r w:rsidR="000B4697">
        <w:rPr>
          <w:rFonts w:ascii="Verdana" w:hAnsi="Verdana"/>
          <w:color w:val="auto"/>
          <w:sz w:val="22"/>
          <w:szCs w:val="22"/>
        </w:rPr>
        <w:t xml:space="preserve"> due to the limited resources pupils may have access to at home.  </w:t>
      </w:r>
    </w:p>
    <w:p w14:paraId="34F8FB02" w14:textId="77777777" w:rsidR="00F51A08" w:rsidRPr="00F51A08" w:rsidRDefault="00F51A08" w:rsidP="003E6278">
      <w:pPr>
        <w:pStyle w:val="Heading2"/>
        <w:spacing w:before="0" w:after="0"/>
        <w:rPr>
          <w:rFonts w:ascii="Verdana" w:hAnsi="Verdana"/>
          <w:color w:val="C00000"/>
          <w:sz w:val="20"/>
          <w:szCs w:val="20"/>
          <w:lang w:val="en"/>
        </w:rPr>
      </w:pPr>
    </w:p>
    <w:p w14:paraId="0484E41D" w14:textId="4BF945D6" w:rsidR="007422FB" w:rsidRDefault="000B4697" w:rsidP="003E6278">
      <w:pPr>
        <w:pStyle w:val="Heading2"/>
        <w:spacing w:before="0" w:after="0"/>
        <w:rPr>
          <w:rFonts w:ascii="Verdana" w:hAnsi="Verdana"/>
          <w:color w:val="C00000"/>
          <w:lang w:val="en"/>
        </w:rPr>
      </w:pPr>
      <w:r>
        <w:rPr>
          <w:rFonts w:ascii="Verdana" w:hAnsi="Verdana"/>
          <w:color w:val="C00000"/>
          <w:lang w:val="en"/>
        </w:rPr>
        <w:t>Remote teaching and study time each day</w:t>
      </w:r>
    </w:p>
    <w:p w14:paraId="241D67C5" w14:textId="77777777" w:rsidR="00F51A08" w:rsidRPr="00F51A08" w:rsidRDefault="00F51A08" w:rsidP="00F51A08">
      <w:pPr>
        <w:pStyle w:val="Heading3"/>
        <w:spacing w:before="0" w:after="0"/>
        <w:rPr>
          <w:rFonts w:ascii="Verdana" w:hAnsi="Verdana"/>
          <w:color w:val="C00000"/>
          <w:sz w:val="16"/>
          <w:szCs w:val="16"/>
          <w:lang w:val="en"/>
        </w:rPr>
      </w:pPr>
    </w:p>
    <w:p w14:paraId="792FD1EC" w14:textId="1722ACD0" w:rsidR="007422FB" w:rsidRDefault="000B4697" w:rsidP="00F51A08">
      <w:pPr>
        <w:pStyle w:val="Heading3"/>
        <w:spacing w:before="0" w:after="0"/>
        <w:rPr>
          <w:rFonts w:ascii="Verdana" w:hAnsi="Verdana"/>
          <w:color w:val="C00000"/>
          <w:sz w:val="24"/>
          <w:szCs w:val="24"/>
          <w:lang w:val="en"/>
        </w:rPr>
      </w:pPr>
      <w:r w:rsidRPr="00F51A08">
        <w:rPr>
          <w:rFonts w:ascii="Verdana" w:hAnsi="Verdana"/>
          <w:color w:val="C00000"/>
          <w:sz w:val="24"/>
          <w:szCs w:val="24"/>
          <w:lang w:val="en"/>
        </w:rPr>
        <w:t>How long can I expect work set by the school to take my child each day?</w:t>
      </w:r>
    </w:p>
    <w:p w14:paraId="0E67C791" w14:textId="77777777" w:rsidR="005D496E" w:rsidRDefault="005D496E" w:rsidP="00F51A08">
      <w:pPr>
        <w:spacing w:after="0" w:line="240" w:lineRule="auto"/>
        <w:jc w:val="both"/>
        <w:rPr>
          <w:rFonts w:ascii="Verdana" w:hAnsi="Verdana"/>
          <w:sz w:val="22"/>
          <w:szCs w:val="22"/>
        </w:rPr>
      </w:pPr>
    </w:p>
    <w:p w14:paraId="3A953D13" w14:textId="23D0700F" w:rsidR="007422FB" w:rsidRPr="00F51A08" w:rsidRDefault="000B4697" w:rsidP="00F51A08">
      <w:pPr>
        <w:spacing w:after="0" w:line="240" w:lineRule="auto"/>
        <w:jc w:val="both"/>
        <w:rPr>
          <w:sz w:val="22"/>
          <w:szCs w:val="22"/>
        </w:rPr>
      </w:pPr>
      <w:r w:rsidRPr="00F51A08">
        <w:rPr>
          <w:rFonts w:ascii="Verdana" w:hAnsi="Verdana"/>
          <w:sz w:val="22"/>
          <w:szCs w:val="22"/>
        </w:rPr>
        <w:t>All pupils will receive a remote education provision that is broadly in line with their normal day in school (5 ½ hours). Each day there will be a min</w:t>
      </w:r>
      <w:r w:rsidR="00AF32FB">
        <w:rPr>
          <w:rFonts w:ascii="Verdana" w:hAnsi="Verdana"/>
          <w:sz w:val="22"/>
          <w:szCs w:val="22"/>
        </w:rPr>
        <w:t>i</w:t>
      </w:r>
      <w:r w:rsidRPr="00F51A08">
        <w:rPr>
          <w:rFonts w:ascii="Verdana" w:hAnsi="Verdana"/>
          <w:sz w:val="22"/>
          <w:szCs w:val="22"/>
        </w:rPr>
        <w:t>mum of 3 hours per day for pupils in EYFS and KS1, and a minimum of 4 hours per day for pupils in KS2.</w:t>
      </w:r>
    </w:p>
    <w:p w14:paraId="0A54E2F0" w14:textId="77777777" w:rsidR="007422FB" w:rsidRDefault="007422FB">
      <w:pPr>
        <w:rPr>
          <w:rFonts w:ascii="Verdana" w:hAnsi="Verdana"/>
        </w:rPr>
      </w:pPr>
    </w:p>
    <w:p w14:paraId="7592CD47" w14:textId="77777777" w:rsidR="007422FB" w:rsidRPr="00F51A08" w:rsidRDefault="000B4697" w:rsidP="00F51A08">
      <w:pPr>
        <w:pStyle w:val="Heading2"/>
        <w:spacing w:before="0" w:after="0"/>
        <w:rPr>
          <w:rFonts w:ascii="Verdana" w:hAnsi="Verdana"/>
          <w:color w:val="C00000"/>
          <w:lang w:val="en"/>
        </w:rPr>
      </w:pPr>
      <w:r w:rsidRPr="00F51A08">
        <w:rPr>
          <w:rFonts w:ascii="Verdana" w:hAnsi="Verdana"/>
          <w:color w:val="C00000"/>
          <w:lang w:val="en"/>
        </w:rPr>
        <w:lastRenderedPageBreak/>
        <w:t>Accessing remote education</w:t>
      </w:r>
    </w:p>
    <w:p w14:paraId="545CCF8F" w14:textId="77777777" w:rsidR="00F51A08" w:rsidRPr="00F51A08" w:rsidRDefault="00F51A08" w:rsidP="00F51A08">
      <w:pPr>
        <w:pStyle w:val="Heading3"/>
        <w:spacing w:before="0" w:after="0"/>
        <w:rPr>
          <w:rFonts w:ascii="Verdana" w:hAnsi="Verdana"/>
          <w:color w:val="C00000"/>
          <w:sz w:val="16"/>
          <w:szCs w:val="16"/>
          <w:lang w:val="en"/>
        </w:rPr>
      </w:pPr>
    </w:p>
    <w:p w14:paraId="1BDA108F" w14:textId="1F8BE1A9" w:rsidR="007422FB" w:rsidRPr="00F51A08" w:rsidRDefault="000B4697" w:rsidP="00F51A08">
      <w:pPr>
        <w:pStyle w:val="Heading3"/>
        <w:spacing w:before="0" w:after="0"/>
        <w:rPr>
          <w:rFonts w:ascii="Verdana" w:hAnsi="Verdana"/>
          <w:color w:val="C00000"/>
          <w:sz w:val="24"/>
          <w:szCs w:val="24"/>
          <w:lang w:val="en"/>
        </w:rPr>
      </w:pPr>
      <w:r w:rsidRPr="00F51A08">
        <w:rPr>
          <w:rFonts w:ascii="Verdana" w:hAnsi="Verdana"/>
          <w:color w:val="C00000"/>
          <w:sz w:val="24"/>
          <w:szCs w:val="24"/>
          <w:lang w:val="en"/>
        </w:rPr>
        <w:t>How will my child access any online remote education you are providing?</w:t>
      </w:r>
    </w:p>
    <w:p w14:paraId="408F80E8" w14:textId="77777777" w:rsidR="00F51A08" w:rsidRPr="00F51A08" w:rsidRDefault="00F51A08">
      <w:pPr>
        <w:spacing w:after="0" w:line="240" w:lineRule="auto"/>
        <w:rPr>
          <w:rFonts w:ascii="Verdana" w:hAnsi="Verdana" w:cs="Arial"/>
          <w:iCs/>
          <w:color w:val="auto"/>
          <w:sz w:val="16"/>
          <w:szCs w:val="16"/>
          <w:lang w:val="en"/>
        </w:rPr>
      </w:pPr>
    </w:p>
    <w:p w14:paraId="17BA09DB" w14:textId="32A805B1" w:rsidR="007422FB" w:rsidRDefault="000B4697" w:rsidP="00F51A08">
      <w:pPr>
        <w:spacing w:after="0" w:line="240" w:lineRule="auto"/>
        <w:jc w:val="both"/>
      </w:pPr>
      <w:r>
        <w:rPr>
          <w:rFonts w:ascii="Verdana" w:hAnsi="Verdana" w:cs="Arial"/>
          <w:iCs/>
          <w:color w:val="auto"/>
          <w:sz w:val="22"/>
          <w:szCs w:val="22"/>
          <w:lang w:val="en"/>
        </w:rPr>
        <w:t>Online remote education will be provided via</w:t>
      </w:r>
      <w:r w:rsidR="005D496E">
        <w:rPr>
          <w:rFonts w:ascii="Verdana" w:hAnsi="Verdana" w:cs="Arial"/>
          <w:iCs/>
          <w:color w:val="auto"/>
          <w:sz w:val="22"/>
          <w:szCs w:val="22"/>
          <w:lang w:val="en"/>
        </w:rPr>
        <w:t xml:space="preserve"> </w:t>
      </w:r>
      <w:proofErr w:type="spellStart"/>
      <w:r w:rsidR="005D496E">
        <w:rPr>
          <w:rFonts w:ascii="Verdana" w:hAnsi="Verdana" w:cs="Arial"/>
          <w:iCs/>
          <w:color w:val="auto"/>
          <w:sz w:val="22"/>
          <w:szCs w:val="22"/>
          <w:lang w:val="en"/>
        </w:rPr>
        <w:t>Wakelet</w:t>
      </w:r>
      <w:proofErr w:type="spellEnd"/>
      <w:r w:rsidR="005D496E">
        <w:rPr>
          <w:rFonts w:ascii="Verdana" w:hAnsi="Verdana" w:cs="Arial"/>
          <w:iCs/>
          <w:color w:val="auto"/>
          <w:sz w:val="22"/>
          <w:szCs w:val="22"/>
          <w:lang w:val="en"/>
        </w:rPr>
        <w:t>/Class Dojo</w:t>
      </w:r>
      <w:r>
        <w:rPr>
          <w:rFonts w:ascii="Verdana" w:hAnsi="Verdana" w:cs="Arial"/>
          <w:iCs/>
          <w:color w:val="auto"/>
          <w:sz w:val="22"/>
          <w:szCs w:val="22"/>
          <w:lang w:val="en"/>
        </w:rPr>
        <w:t xml:space="preserve"> with additional links available on the school website. Children will return images of their completed work via</w:t>
      </w:r>
      <w:r w:rsidR="005D496E">
        <w:rPr>
          <w:rFonts w:ascii="Verdana" w:hAnsi="Verdana" w:cs="Arial"/>
          <w:iCs/>
          <w:color w:val="auto"/>
          <w:sz w:val="22"/>
          <w:szCs w:val="22"/>
          <w:lang w:val="en"/>
        </w:rPr>
        <w:t xml:space="preserve"> Class Dojo/</w:t>
      </w:r>
      <w:r>
        <w:rPr>
          <w:rFonts w:ascii="Verdana" w:hAnsi="Verdana" w:cs="Arial"/>
          <w:iCs/>
          <w:color w:val="auto"/>
          <w:sz w:val="22"/>
          <w:szCs w:val="22"/>
          <w:lang w:val="en"/>
        </w:rPr>
        <w:t xml:space="preserve">Purple Mash for assessment and feedback. </w:t>
      </w:r>
    </w:p>
    <w:p w14:paraId="519CF671" w14:textId="77777777" w:rsidR="00F51A08" w:rsidRPr="00F51A08" w:rsidRDefault="00F51A08" w:rsidP="00F51A08">
      <w:pPr>
        <w:pStyle w:val="Heading3"/>
        <w:spacing w:before="0" w:after="0"/>
        <w:rPr>
          <w:rFonts w:ascii="Verdana" w:hAnsi="Verdana"/>
          <w:color w:val="C00000"/>
          <w:sz w:val="16"/>
          <w:szCs w:val="16"/>
          <w:lang w:val="en"/>
        </w:rPr>
      </w:pPr>
    </w:p>
    <w:p w14:paraId="5718CA1C" w14:textId="6FE22471" w:rsidR="007422FB" w:rsidRPr="00F51A08" w:rsidRDefault="000B4697" w:rsidP="00F51A08">
      <w:pPr>
        <w:pStyle w:val="Heading3"/>
        <w:spacing w:before="0" w:after="0"/>
        <w:rPr>
          <w:sz w:val="32"/>
          <w:szCs w:val="32"/>
        </w:rPr>
      </w:pPr>
      <w:r w:rsidRPr="00F51A08">
        <w:rPr>
          <w:rFonts w:ascii="Verdana" w:hAnsi="Verdana"/>
          <w:color w:val="C00000"/>
          <w:sz w:val="24"/>
          <w:szCs w:val="24"/>
          <w:lang w:val="en"/>
        </w:rPr>
        <w:t>If my child does not have digital or online access at home, how will you support them to access remote education?</w:t>
      </w:r>
    </w:p>
    <w:p w14:paraId="5EF95C9B" w14:textId="77777777" w:rsidR="00F51A08" w:rsidRPr="00F51A08" w:rsidRDefault="00F51A08">
      <w:pPr>
        <w:spacing w:after="0" w:line="240" w:lineRule="auto"/>
        <w:rPr>
          <w:rFonts w:ascii="Verdana" w:hAnsi="Verdana" w:cs="Arial"/>
          <w:color w:val="auto"/>
          <w:sz w:val="16"/>
          <w:szCs w:val="16"/>
          <w:lang w:val="en"/>
        </w:rPr>
      </w:pPr>
    </w:p>
    <w:p w14:paraId="6D0E6CCF" w14:textId="0DA71C67" w:rsidR="007422FB" w:rsidRDefault="000B4697" w:rsidP="00F51A08">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We </w:t>
      </w:r>
      <w:r w:rsidRPr="00AF32FB">
        <w:rPr>
          <w:rFonts w:ascii="Verdana" w:hAnsi="Verdana" w:cs="Arial"/>
          <w:color w:val="auto"/>
          <w:sz w:val="22"/>
          <w:szCs w:val="22"/>
        </w:rPr>
        <w:t>recognise</w:t>
      </w:r>
      <w:r>
        <w:rPr>
          <w:rFonts w:ascii="Verdana" w:hAnsi="Verdana" w:cs="Arial"/>
          <w:color w:val="auto"/>
          <w:sz w:val="22"/>
          <w:szCs w:val="22"/>
          <w:lang w:val="en"/>
        </w:rPr>
        <w:t xml:space="preserve"> that some pupils may not have suitable online access at home. We take the following approaches to support those pupils to access remote education:</w:t>
      </w:r>
    </w:p>
    <w:p w14:paraId="5D713CD4" w14:textId="77777777" w:rsidR="007422FB" w:rsidRPr="00F51A08" w:rsidRDefault="007422FB">
      <w:pPr>
        <w:spacing w:after="0" w:line="240" w:lineRule="auto"/>
        <w:rPr>
          <w:rFonts w:ascii="Verdana" w:hAnsi="Verdana" w:cs="Arial"/>
          <w:color w:val="auto"/>
          <w:sz w:val="16"/>
          <w:szCs w:val="16"/>
          <w:lang w:val="en"/>
        </w:rPr>
      </w:pPr>
    </w:p>
    <w:p w14:paraId="21E4F38A" w14:textId="29FC6EA8" w:rsidR="005D496E" w:rsidRPr="005D496E" w:rsidRDefault="000B4697" w:rsidP="005D496E">
      <w:pPr>
        <w:pStyle w:val="ListParagraph"/>
        <w:numPr>
          <w:ilvl w:val="0"/>
          <w:numId w:val="18"/>
        </w:numPr>
        <w:spacing w:after="0" w:line="240" w:lineRule="auto"/>
        <w:jc w:val="both"/>
        <w:rPr>
          <w:rFonts w:ascii="Verdana" w:hAnsi="Verdana"/>
          <w:color w:val="auto"/>
          <w:sz w:val="22"/>
          <w:szCs w:val="22"/>
        </w:rPr>
      </w:pPr>
      <w:r w:rsidRPr="005D496E">
        <w:rPr>
          <w:rFonts w:ascii="Verdana" w:hAnsi="Verdana"/>
          <w:color w:val="auto"/>
          <w:sz w:val="22"/>
          <w:szCs w:val="22"/>
        </w:rPr>
        <w:t>In the first instance we will attempt to issue laptops or tablets to pupils to enable them to access online education. We will also attempt to provide access to internet connection where this is not available. Parents have been surveyed to establish need and should contact school should any issues remain.</w:t>
      </w:r>
    </w:p>
    <w:p w14:paraId="4AB9DC6B" w14:textId="39951C09" w:rsidR="005D496E" w:rsidRPr="005D496E" w:rsidRDefault="000B4697" w:rsidP="005D496E">
      <w:pPr>
        <w:pStyle w:val="ListParagraph"/>
        <w:numPr>
          <w:ilvl w:val="0"/>
          <w:numId w:val="18"/>
        </w:numPr>
        <w:spacing w:after="0" w:line="240" w:lineRule="auto"/>
        <w:jc w:val="both"/>
        <w:rPr>
          <w:rFonts w:ascii="Verdana" w:hAnsi="Verdana"/>
          <w:color w:val="auto"/>
          <w:sz w:val="22"/>
          <w:szCs w:val="22"/>
        </w:rPr>
      </w:pPr>
      <w:r w:rsidRPr="005D496E">
        <w:rPr>
          <w:rFonts w:ascii="Verdana" w:hAnsi="Verdana"/>
          <w:color w:val="auto"/>
          <w:sz w:val="22"/>
          <w:szCs w:val="22"/>
        </w:rPr>
        <w:t xml:space="preserve">We will prioritise provision where there is no access in the home to online provision. Should additional resources be available we will work towards all pupils having their own independent access to devices. </w:t>
      </w:r>
    </w:p>
    <w:p w14:paraId="73BEB206" w14:textId="2958B238" w:rsidR="007422FB" w:rsidRPr="005D496E" w:rsidRDefault="000B4697" w:rsidP="005D496E">
      <w:pPr>
        <w:pStyle w:val="ListParagraph"/>
        <w:numPr>
          <w:ilvl w:val="0"/>
          <w:numId w:val="18"/>
        </w:numPr>
        <w:spacing w:after="0" w:line="240" w:lineRule="auto"/>
        <w:jc w:val="both"/>
        <w:rPr>
          <w:rFonts w:ascii="Verdana" w:hAnsi="Verdana"/>
          <w:color w:val="auto"/>
          <w:sz w:val="22"/>
          <w:szCs w:val="22"/>
        </w:rPr>
      </w:pPr>
      <w:r w:rsidRPr="005D496E">
        <w:rPr>
          <w:rFonts w:ascii="Verdana" w:hAnsi="Verdana"/>
          <w:color w:val="auto"/>
          <w:sz w:val="22"/>
          <w:szCs w:val="22"/>
        </w:rPr>
        <w:t>We will provide printed materials where children have no access to online remote education and are not attending school for face-to-face learning. These packs wil</w:t>
      </w:r>
      <w:r w:rsidR="00F41F9D" w:rsidRPr="005D496E">
        <w:rPr>
          <w:rFonts w:ascii="Verdana" w:hAnsi="Verdana"/>
          <w:color w:val="auto"/>
          <w:sz w:val="22"/>
          <w:szCs w:val="22"/>
        </w:rPr>
        <w:t>l</w:t>
      </w:r>
      <w:r w:rsidRPr="005D496E">
        <w:rPr>
          <w:rFonts w:ascii="Verdana" w:hAnsi="Verdana"/>
          <w:color w:val="auto"/>
          <w:sz w:val="22"/>
          <w:szCs w:val="22"/>
        </w:rPr>
        <w:t xml:space="preserve"> need to be collected from school following the safety measures that are in place to reduce the risk of infection. Where families are self-isolating, the school will ensure that packs are delivered. </w:t>
      </w:r>
    </w:p>
    <w:p w14:paraId="75C073AE" w14:textId="77777777" w:rsidR="007422FB" w:rsidRPr="00F41F9D" w:rsidRDefault="007422FB">
      <w:pPr>
        <w:spacing w:after="0" w:line="240" w:lineRule="auto"/>
        <w:rPr>
          <w:rFonts w:ascii="Verdana" w:hAnsi="Verdana"/>
          <w:color w:val="auto"/>
          <w:sz w:val="16"/>
          <w:szCs w:val="16"/>
        </w:rPr>
      </w:pPr>
    </w:p>
    <w:p w14:paraId="7322E2CD" w14:textId="77777777" w:rsidR="007422FB" w:rsidRDefault="000B4697" w:rsidP="00F51A08">
      <w:pPr>
        <w:spacing w:after="0" w:line="240" w:lineRule="auto"/>
        <w:jc w:val="both"/>
        <w:rPr>
          <w:rFonts w:ascii="Verdana" w:hAnsi="Verdana"/>
          <w:color w:val="auto"/>
          <w:sz w:val="22"/>
          <w:szCs w:val="22"/>
        </w:rPr>
      </w:pPr>
      <w:r>
        <w:rPr>
          <w:rFonts w:ascii="Verdana" w:hAnsi="Verdana"/>
          <w:color w:val="auto"/>
          <w:sz w:val="22"/>
          <w:szCs w:val="22"/>
        </w:rPr>
        <w:t xml:space="preserve">Work completed by pupils that cannot be returned online will need to be delivered to school to enable teachers to assess progress and provide feedback. Feedback will be provided by telephone where required. We understand that work may not be able to be returned daily. We will work with families to ensure that feedback remains regular throughout periods of remote education. </w:t>
      </w:r>
    </w:p>
    <w:p w14:paraId="63242203" w14:textId="77777777" w:rsidR="00F41F9D" w:rsidRPr="00F41F9D" w:rsidRDefault="00F41F9D" w:rsidP="00F41F9D">
      <w:pPr>
        <w:pStyle w:val="Heading3"/>
        <w:spacing w:before="0" w:after="0"/>
        <w:rPr>
          <w:rFonts w:ascii="Verdana" w:hAnsi="Verdana"/>
          <w:color w:val="C00000"/>
          <w:sz w:val="20"/>
          <w:szCs w:val="20"/>
        </w:rPr>
      </w:pPr>
    </w:p>
    <w:p w14:paraId="54DDA82C" w14:textId="09B1D2C4" w:rsidR="007422FB" w:rsidRDefault="000B4697" w:rsidP="005D496E">
      <w:pPr>
        <w:pStyle w:val="Heading3"/>
        <w:spacing w:before="100" w:beforeAutospacing="1" w:after="100" w:afterAutospacing="1"/>
        <w:rPr>
          <w:rFonts w:ascii="Verdana" w:hAnsi="Verdana"/>
          <w:color w:val="C00000"/>
          <w:sz w:val="24"/>
          <w:szCs w:val="24"/>
        </w:rPr>
      </w:pPr>
      <w:r w:rsidRPr="00F41F9D">
        <w:rPr>
          <w:rFonts w:ascii="Verdana" w:hAnsi="Verdana"/>
          <w:color w:val="C00000"/>
          <w:sz w:val="24"/>
          <w:szCs w:val="24"/>
        </w:rPr>
        <w:t>How will my child be taught remotely?</w:t>
      </w:r>
    </w:p>
    <w:p w14:paraId="72E28785" w14:textId="01749C2B" w:rsidR="007422FB" w:rsidRPr="005D496E" w:rsidRDefault="000B4697" w:rsidP="005D496E">
      <w:pPr>
        <w:spacing w:before="100" w:beforeAutospacing="1" w:after="100" w:afterAutospacing="1" w:line="240" w:lineRule="auto"/>
        <w:jc w:val="both"/>
        <w:rPr>
          <w:rFonts w:ascii="Verdana" w:hAnsi="Verdana"/>
          <w:sz w:val="22"/>
          <w:szCs w:val="22"/>
        </w:rPr>
      </w:pPr>
      <w:r w:rsidRPr="00F41F9D">
        <w:rPr>
          <w:rFonts w:ascii="Verdana" w:hAnsi="Verdana"/>
          <w:sz w:val="22"/>
          <w:szCs w:val="22"/>
        </w:rPr>
        <w:t>We will use the following approaches to remote teaching to provide clear input and deliver new content. We will select the most appropriate approach to meet</w:t>
      </w:r>
      <w:r w:rsidR="005D496E">
        <w:rPr>
          <w:rFonts w:ascii="Verdana" w:hAnsi="Verdana"/>
          <w:sz w:val="22"/>
          <w:szCs w:val="22"/>
        </w:rPr>
        <w:t xml:space="preserve"> individual</w:t>
      </w:r>
      <w:r w:rsidRPr="00F41F9D">
        <w:rPr>
          <w:rFonts w:ascii="Verdana" w:hAnsi="Verdana"/>
          <w:sz w:val="22"/>
          <w:szCs w:val="22"/>
        </w:rPr>
        <w:t xml:space="preserve"> pupil needs and the requirements of our curriculum:</w:t>
      </w:r>
    </w:p>
    <w:p w14:paraId="7775F266"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live teaching (online lessons)</w:t>
      </w:r>
    </w:p>
    <w:p w14:paraId="02E12147"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recorded teaching (e.g. Oak National Academy lessons, White Rose lessons, video/audio recordings made by teachers)</w:t>
      </w:r>
    </w:p>
    <w:p w14:paraId="11C65BC4"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printed paper packs produced by teachers (e.g. workbooks, worksheets)</w:t>
      </w:r>
    </w:p>
    <w:p w14:paraId="01BB1FD0"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textbooks and reading books pupils have at home</w:t>
      </w:r>
    </w:p>
    <w:p w14:paraId="02C01C1F" w14:textId="77777777" w:rsidR="007422FB" w:rsidRPr="00F41F9D" w:rsidRDefault="000B4697" w:rsidP="00F41F9D">
      <w:pPr>
        <w:pStyle w:val="DeptBullets"/>
        <w:numPr>
          <w:ilvl w:val="0"/>
          <w:numId w:val="16"/>
        </w:numPr>
        <w:spacing w:after="0"/>
        <w:ind w:left="641" w:hanging="357"/>
        <w:rPr>
          <w:rFonts w:ascii="Verdana" w:hAnsi="Verdana"/>
          <w:sz w:val="22"/>
          <w:szCs w:val="18"/>
        </w:rPr>
      </w:pPr>
      <w:r w:rsidRPr="00F41F9D">
        <w:rPr>
          <w:rFonts w:ascii="Verdana" w:hAnsi="Verdana"/>
          <w:sz w:val="22"/>
          <w:szCs w:val="18"/>
        </w:rPr>
        <w:t>commercially available websites supporting the teaching of specific subjects or areas, including video clips or sequences</w:t>
      </w:r>
    </w:p>
    <w:p w14:paraId="1F039587" w14:textId="77777777" w:rsidR="007422FB" w:rsidRDefault="007422FB">
      <w:pPr>
        <w:rPr>
          <w:rFonts w:ascii="Verdana" w:hAnsi="Verdana"/>
        </w:rPr>
      </w:pPr>
    </w:p>
    <w:p w14:paraId="678C125C" w14:textId="77777777" w:rsidR="007422FB" w:rsidRPr="00F41F9D" w:rsidRDefault="000B4697" w:rsidP="00F41F9D">
      <w:pPr>
        <w:pStyle w:val="Heading2"/>
        <w:spacing w:before="0" w:after="0"/>
        <w:rPr>
          <w:rFonts w:ascii="Verdana" w:hAnsi="Verdana"/>
          <w:color w:val="C00000"/>
          <w:lang w:val="en"/>
        </w:rPr>
      </w:pPr>
      <w:r w:rsidRPr="00F41F9D">
        <w:rPr>
          <w:rFonts w:ascii="Verdana" w:hAnsi="Verdana"/>
          <w:color w:val="C00000"/>
          <w:lang w:val="en"/>
        </w:rPr>
        <w:lastRenderedPageBreak/>
        <w:t>Engagement and feedback</w:t>
      </w:r>
    </w:p>
    <w:p w14:paraId="1E2094FB" w14:textId="77777777" w:rsidR="00F41F9D" w:rsidRPr="00F41F9D" w:rsidRDefault="00F41F9D" w:rsidP="00F41F9D">
      <w:pPr>
        <w:pStyle w:val="Heading3"/>
        <w:spacing w:before="0" w:after="0"/>
        <w:rPr>
          <w:rFonts w:ascii="Verdana" w:hAnsi="Verdana"/>
          <w:color w:val="C00000"/>
          <w:sz w:val="16"/>
          <w:szCs w:val="16"/>
        </w:rPr>
      </w:pPr>
    </w:p>
    <w:p w14:paraId="03A94012" w14:textId="6300157B" w:rsidR="007422FB" w:rsidRDefault="000B4697" w:rsidP="00F41F9D">
      <w:pPr>
        <w:pStyle w:val="Heading3"/>
        <w:spacing w:before="0" w:after="0"/>
        <w:rPr>
          <w:rFonts w:ascii="Verdana" w:hAnsi="Verdana"/>
          <w:color w:val="C00000"/>
          <w:sz w:val="24"/>
          <w:szCs w:val="24"/>
        </w:rPr>
      </w:pPr>
      <w:r w:rsidRPr="00F41F9D">
        <w:rPr>
          <w:rFonts w:ascii="Verdana" w:hAnsi="Verdana"/>
          <w:color w:val="C00000"/>
          <w:sz w:val="24"/>
          <w:szCs w:val="24"/>
        </w:rPr>
        <w:t>What are your expectations for my child’s engagement and the support that we as parents and carers should provide at home?</w:t>
      </w:r>
    </w:p>
    <w:p w14:paraId="154507A6" w14:textId="77777777" w:rsidR="00F41F9D" w:rsidRPr="00F41F9D" w:rsidRDefault="00F41F9D" w:rsidP="00F41F9D">
      <w:pPr>
        <w:spacing w:after="0" w:line="240" w:lineRule="auto"/>
        <w:rPr>
          <w:sz w:val="16"/>
          <w:szCs w:val="16"/>
        </w:rPr>
      </w:pPr>
    </w:p>
    <w:p w14:paraId="0F0BB48E" w14:textId="77777777" w:rsidR="007422FB" w:rsidRDefault="000B4697" w:rsidP="00F41F9D">
      <w:pPr>
        <w:spacing w:after="0" w:line="240" w:lineRule="auto"/>
        <w:jc w:val="both"/>
        <w:rPr>
          <w:rFonts w:ascii="Verdana" w:hAnsi="Verdana"/>
          <w:sz w:val="22"/>
          <w:szCs w:val="22"/>
        </w:rPr>
      </w:pPr>
      <w:r>
        <w:rPr>
          <w:rFonts w:ascii="Verdana" w:hAnsi="Verdana"/>
          <w:sz w:val="22"/>
          <w:szCs w:val="22"/>
        </w:rPr>
        <w:t>We expect pupils to engage with the remote learning offer on a daily basis. Pupils should access the online content where possible and complete the tasks that have been set. Where pupils are using paper-based materials, they should complete all tasks that have been provided within the timescales that have been shared. A timetable will be provided to support parents with daily learning expectations. Parents will need to support pupils in establishing routines, particularly where this may involve pupils sharing devices at home. A quiet space for learning will need to be created. Parents will need to support pupils in returning completed work (online or physical) to ensure that assessments can be caried out and feedback provided</w:t>
      </w:r>
    </w:p>
    <w:p w14:paraId="7D25FD44" w14:textId="77777777" w:rsidR="00E02061" w:rsidRPr="00E02061" w:rsidRDefault="00E02061" w:rsidP="00E02061">
      <w:pPr>
        <w:pStyle w:val="Heading3"/>
        <w:spacing w:before="0" w:after="0"/>
        <w:rPr>
          <w:rFonts w:ascii="Verdana" w:hAnsi="Verdana"/>
          <w:color w:val="C00000"/>
          <w:sz w:val="20"/>
          <w:szCs w:val="20"/>
        </w:rPr>
      </w:pPr>
    </w:p>
    <w:p w14:paraId="4F1A6009" w14:textId="3572200D" w:rsidR="007422FB" w:rsidRDefault="000B4697" w:rsidP="00E02061">
      <w:pPr>
        <w:pStyle w:val="Heading3"/>
        <w:spacing w:before="0" w:after="0"/>
        <w:rPr>
          <w:rFonts w:ascii="Verdana" w:hAnsi="Verdana"/>
          <w:color w:val="C00000"/>
          <w:sz w:val="24"/>
          <w:szCs w:val="24"/>
        </w:rPr>
      </w:pPr>
      <w:r w:rsidRPr="00E02061">
        <w:rPr>
          <w:rFonts w:ascii="Verdana" w:hAnsi="Verdana"/>
          <w:color w:val="C00000"/>
          <w:sz w:val="24"/>
          <w:szCs w:val="24"/>
        </w:rPr>
        <w:t>How will you check whether my child is engaging with their work and how will I be informed if there are concerns?</w:t>
      </w:r>
    </w:p>
    <w:p w14:paraId="7644606C" w14:textId="77777777" w:rsidR="00E02061" w:rsidRPr="00E02061" w:rsidRDefault="00E02061" w:rsidP="00E02061">
      <w:pPr>
        <w:spacing w:after="0" w:line="240" w:lineRule="auto"/>
        <w:rPr>
          <w:sz w:val="18"/>
          <w:szCs w:val="18"/>
        </w:rPr>
      </w:pPr>
    </w:p>
    <w:p w14:paraId="41E318CE" w14:textId="77777777" w:rsidR="007422FB" w:rsidRDefault="000B4697" w:rsidP="00E02061">
      <w:pPr>
        <w:spacing w:after="0" w:line="240" w:lineRule="auto"/>
        <w:jc w:val="both"/>
      </w:pPr>
      <w:r>
        <w:rPr>
          <w:rFonts w:ascii="Verdana" w:hAnsi="Verdana"/>
          <w:color w:val="auto"/>
          <w:sz w:val="22"/>
          <w:szCs w:val="22"/>
        </w:rPr>
        <w:t>We will monitor the work submitted by pupils to ensure they are engaging daily. Where we have concerns about a pupil’s engagement, we will contact parents and carers immediately to explore how additional support can be provided. Additional wellbeing telephone calls and online live discussion groups will be in place and will provide opportunities for discussion around engagement with learning.</w:t>
      </w:r>
    </w:p>
    <w:p w14:paraId="392666BA" w14:textId="77777777" w:rsidR="00B2631A" w:rsidRPr="00B2631A" w:rsidRDefault="00B2631A" w:rsidP="00802ACC">
      <w:pPr>
        <w:pStyle w:val="Heading3"/>
        <w:spacing w:before="0" w:after="0"/>
        <w:rPr>
          <w:rFonts w:ascii="Verdana" w:hAnsi="Verdana"/>
          <w:color w:val="C00000"/>
          <w:sz w:val="16"/>
          <w:szCs w:val="16"/>
        </w:rPr>
      </w:pPr>
    </w:p>
    <w:p w14:paraId="403B6104" w14:textId="23CE3726" w:rsidR="007422FB" w:rsidRPr="00B2631A" w:rsidRDefault="000B4697" w:rsidP="00802ACC">
      <w:pPr>
        <w:pStyle w:val="Heading3"/>
        <w:spacing w:before="0" w:after="0"/>
        <w:rPr>
          <w:rFonts w:ascii="Verdana" w:hAnsi="Verdana"/>
          <w:color w:val="C00000"/>
          <w:sz w:val="24"/>
          <w:szCs w:val="24"/>
        </w:rPr>
      </w:pPr>
      <w:r w:rsidRPr="00B2631A">
        <w:rPr>
          <w:rFonts w:ascii="Verdana" w:hAnsi="Verdana"/>
          <w:color w:val="C00000"/>
          <w:sz w:val="24"/>
          <w:szCs w:val="24"/>
        </w:rPr>
        <w:t>How will you assess my child’s work and progress?</w:t>
      </w:r>
    </w:p>
    <w:p w14:paraId="536AE000" w14:textId="77777777" w:rsidR="00B2631A" w:rsidRPr="00B2631A" w:rsidRDefault="00B2631A">
      <w:pPr>
        <w:spacing w:after="0" w:line="240" w:lineRule="auto"/>
        <w:rPr>
          <w:rFonts w:ascii="Verdana" w:hAnsi="Verdana"/>
          <w:color w:val="auto"/>
          <w:sz w:val="16"/>
          <w:szCs w:val="16"/>
        </w:rPr>
      </w:pPr>
    </w:p>
    <w:p w14:paraId="4105A98D" w14:textId="7426D8FC" w:rsidR="007422FB" w:rsidRPr="00B2631A" w:rsidRDefault="000B4697" w:rsidP="00B2631A">
      <w:pPr>
        <w:spacing w:after="0" w:line="240" w:lineRule="auto"/>
        <w:jc w:val="both"/>
        <w:rPr>
          <w:sz w:val="22"/>
          <w:szCs w:val="22"/>
        </w:rPr>
      </w:pPr>
      <w:r w:rsidRPr="00B2631A">
        <w:rPr>
          <w:rFonts w:ascii="Verdana" w:hAnsi="Verdana"/>
          <w:color w:val="auto"/>
          <w:sz w:val="22"/>
          <w:szCs w:val="22"/>
        </w:rPr>
        <w:t>F</w:t>
      </w:r>
      <w:proofErr w:type="spellStart"/>
      <w:r w:rsidRPr="00B2631A">
        <w:rPr>
          <w:rFonts w:ascii="Verdana" w:hAnsi="Verdana" w:cs="Arial"/>
          <w:color w:val="auto"/>
          <w:sz w:val="22"/>
          <w:szCs w:val="22"/>
          <w:lang w:val="en"/>
        </w:rPr>
        <w:t>eedback</w:t>
      </w:r>
      <w:proofErr w:type="spellEnd"/>
      <w:r w:rsidRPr="00B2631A">
        <w:rPr>
          <w:rFonts w:ascii="Verdana" w:hAnsi="Verdana" w:cs="Arial"/>
          <w:color w:val="auto"/>
          <w:sz w:val="22"/>
          <w:szCs w:val="22"/>
          <w:lang w:val="en"/>
        </w:rPr>
        <w:t xml:space="preserve"> can take many forms and may not always mean extensive</w:t>
      </w:r>
      <w:r w:rsidR="005D496E">
        <w:rPr>
          <w:rFonts w:ascii="Verdana" w:hAnsi="Verdana" w:cs="Arial"/>
          <w:color w:val="auto"/>
          <w:sz w:val="22"/>
          <w:szCs w:val="22"/>
          <w:lang w:val="en"/>
        </w:rPr>
        <w:t xml:space="preserve"> teacher</w:t>
      </w:r>
      <w:r w:rsidRPr="00B2631A">
        <w:rPr>
          <w:rFonts w:ascii="Verdana" w:hAnsi="Verdana" w:cs="Arial"/>
          <w:color w:val="auto"/>
          <w:sz w:val="22"/>
          <w:szCs w:val="22"/>
          <w:lang w:val="en"/>
        </w:rPr>
        <w:t xml:space="preserve"> written comments for individual children. For example, whole-class feedback or quizzes marked automatically via digital platforms are also valid and effective methods, amongst many others.</w:t>
      </w:r>
      <w:r w:rsidRPr="00B2631A">
        <w:rPr>
          <w:rFonts w:ascii="Verdana" w:hAnsi="Verdana"/>
          <w:color w:val="auto"/>
          <w:sz w:val="22"/>
          <w:szCs w:val="22"/>
        </w:rPr>
        <w:t xml:space="preserve"> Our approach to feeding back on pupil work is as follows:</w:t>
      </w:r>
    </w:p>
    <w:p w14:paraId="606E3B36" w14:textId="77777777" w:rsidR="00B2631A" w:rsidRPr="00B2631A" w:rsidRDefault="00B2631A" w:rsidP="00B2631A">
      <w:pPr>
        <w:spacing w:after="0" w:line="240" w:lineRule="auto"/>
        <w:jc w:val="both"/>
        <w:rPr>
          <w:rFonts w:ascii="Verdana" w:hAnsi="Verdana"/>
          <w:color w:val="auto"/>
          <w:sz w:val="16"/>
          <w:szCs w:val="16"/>
        </w:rPr>
      </w:pPr>
    </w:p>
    <w:p w14:paraId="6186C098" w14:textId="77777777" w:rsidR="005D496E" w:rsidRPr="005D496E" w:rsidRDefault="000B4697" w:rsidP="005D496E">
      <w:pPr>
        <w:pStyle w:val="ListParagraph"/>
        <w:numPr>
          <w:ilvl w:val="0"/>
          <w:numId w:val="19"/>
        </w:numPr>
        <w:spacing w:after="0" w:line="240" w:lineRule="auto"/>
        <w:jc w:val="both"/>
        <w:rPr>
          <w:sz w:val="22"/>
          <w:szCs w:val="22"/>
        </w:rPr>
      </w:pPr>
      <w:r w:rsidRPr="005D496E">
        <w:rPr>
          <w:rFonts w:ascii="Verdana" w:hAnsi="Verdana"/>
          <w:color w:val="auto"/>
          <w:sz w:val="22"/>
          <w:szCs w:val="22"/>
        </w:rPr>
        <w:t xml:space="preserve">We will set some online assessment quizzes for children to complete and these will be used to assess pupil progress. </w:t>
      </w:r>
    </w:p>
    <w:p w14:paraId="101CE67E" w14:textId="77777777" w:rsidR="005D496E" w:rsidRPr="005D496E" w:rsidRDefault="000B4697" w:rsidP="005D496E">
      <w:pPr>
        <w:pStyle w:val="ListParagraph"/>
        <w:numPr>
          <w:ilvl w:val="0"/>
          <w:numId w:val="19"/>
        </w:numPr>
        <w:spacing w:after="0" w:line="240" w:lineRule="auto"/>
        <w:jc w:val="both"/>
        <w:rPr>
          <w:sz w:val="22"/>
          <w:szCs w:val="22"/>
        </w:rPr>
      </w:pPr>
      <w:r w:rsidRPr="005D496E">
        <w:rPr>
          <w:rFonts w:ascii="Verdana" w:hAnsi="Verdana"/>
          <w:color w:val="auto"/>
          <w:sz w:val="22"/>
          <w:szCs w:val="22"/>
        </w:rPr>
        <w:t xml:space="preserve">We will assess work submitted (online and physical) and provide feedback. This may be whole-class or individually. </w:t>
      </w:r>
    </w:p>
    <w:p w14:paraId="3FE954DB" w14:textId="77777777" w:rsidR="005D496E" w:rsidRPr="005D496E" w:rsidRDefault="000B4697" w:rsidP="005D496E">
      <w:pPr>
        <w:pStyle w:val="ListParagraph"/>
        <w:numPr>
          <w:ilvl w:val="0"/>
          <w:numId w:val="19"/>
        </w:numPr>
        <w:spacing w:after="0" w:line="240" w:lineRule="auto"/>
        <w:jc w:val="both"/>
        <w:rPr>
          <w:sz w:val="22"/>
          <w:szCs w:val="22"/>
        </w:rPr>
      </w:pPr>
      <w:r w:rsidRPr="005D496E">
        <w:rPr>
          <w:rFonts w:ascii="Verdana" w:hAnsi="Verdana"/>
          <w:color w:val="auto"/>
          <w:sz w:val="22"/>
          <w:szCs w:val="22"/>
        </w:rPr>
        <w:t xml:space="preserve">During the online live discussions and telephone conversations, additional assessments and feedback will take place. </w:t>
      </w:r>
    </w:p>
    <w:p w14:paraId="11464A8F" w14:textId="3FC33C33" w:rsidR="007422FB" w:rsidRPr="005D496E" w:rsidRDefault="000B4697" w:rsidP="005D496E">
      <w:pPr>
        <w:pStyle w:val="ListParagraph"/>
        <w:numPr>
          <w:ilvl w:val="0"/>
          <w:numId w:val="19"/>
        </w:numPr>
        <w:spacing w:after="0" w:line="240" w:lineRule="auto"/>
        <w:jc w:val="both"/>
        <w:rPr>
          <w:sz w:val="22"/>
          <w:szCs w:val="22"/>
        </w:rPr>
      </w:pPr>
      <w:r w:rsidRPr="005D496E">
        <w:rPr>
          <w:rFonts w:ascii="Verdana" w:hAnsi="Verdana"/>
          <w:color w:val="auto"/>
          <w:sz w:val="22"/>
          <w:szCs w:val="22"/>
        </w:rPr>
        <w:t xml:space="preserve">Feedback will be provided at least twice weekly wherever possible.  </w:t>
      </w:r>
    </w:p>
    <w:p w14:paraId="0C11571A" w14:textId="77777777" w:rsidR="00B2631A" w:rsidRPr="00B2631A" w:rsidRDefault="00B2631A" w:rsidP="00B2631A">
      <w:pPr>
        <w:pStyle w:val="Heading2"/>
        <w:spacing w:before="0" w:after="0"/>
        <w:rPr>
          <w:rFonts w:ascii="Verdana" w:hAnsi="Verdana"/>
          <w:color w:val="C00000"/>
          <w:sz w:val="20"/>
          <w:szCs w:val="20"/>
        </w:rPr>
      </w:pPr>
    </w:p>
    <w:p w14:paraId="360112D1" w14:textId="3A3B329C" w:rsidR="007422FB" w:rsidRPr="00B2631A" w:rsidRDefault="000B4697" w:rsidP="00B2631A">
      <w:pPr>
        <w:pStyle w:val="Heading2"/>
        <w:spacing w:before="0" w:after="0"/>
        <w:rPr>
          <w:rFonts w:ascii="Verdana" w:hAnsi="Verdana"/>
          <w:color w:val="C00000"/>
        </w:rPr>
      </w:pPr>
      <w:r w:rsidRPr="00B2631A">
        <w:rPr>
          <w:rFonts w:ascii="Verdana" w:hAnsi="Verdana"/>
          <w:color w:val="C00000"/>
        </w:rPr>
        <w:t>Additional support for pupils with particular needs</w:t>
      </w:r>
    </w:p>
    <w:p w14:paraId="1905A13D" w14:textId="77777777" w:rsidR="00B2631A" w:rsidRPr="00B2631A" w:rsidRDefault="00B2631A" w:rsidP="00B2631A">
      <w:pPr>
        <w:pStyle w:val="Heading3"/>
        <w:spacing w:before="0" w:after="0"/>
        <w:rPr>
          <w:rFonts w:ascii="Verdana" w:hAnsi="Verdana"/>
          <w:color w:val="C00000"/>
          <w:sz w:val="16"/>
          <w:szCs w:val="16"/>
          <w:lang w:val="en"/>
        </w:rPr>
      </w:pPr>
    </w:p>
    <w:p w14:paraId="623BB1B8" w14:textId="4F01F44A" w:rsidR="007422FB" w:rsidRPr="00B2631A" w:rsidRDefault="000B4697" w:rsidP="00B2631A">
      <w:pPr>
        <w:pStyle w:val="Heading3"/>
        <w:spacing w:before="0" w:after="0"/>
        <w:rPr>
          <w:sz w:val="32"/>
          <w:szCs w:val="32"/>
        </w:rPr>
      </w:pPr>
      <w:r w:rsidRPr="00B2631A">
        <w:rPr>
          <w:rFonts w:ascii="Verdana" w:hAnsi="Verdana"/>
          <w:color w:val="C00000"/>
          <w:sz w:val="24"/>
          <w:szCs w:val="24"/>
          <w:lang w:val="en"/>
        </w:rPr>
        <w:t>How will you work with me to help my child who needs additional support from adults at home to access remote education?</w:t>
      </w:r>
    </w:p>
    <w:p w14:paraId="42B258B5" w14:textId="77777777" w:rsidR="00B2631A" w:rsidRPr="00B2631A" w:rsidRDefault="00B2631A">
      <w:pPr>
        <w:spacing w:after="0" w:line="240" w:lineRule="auto"/>
        <w:rPr>
          <w:rFonts w:ascii="Verdana" w:hAnsi="Verdana" w:cs="Arial"/>
          <w:color w:val="auto"/>
          <w:sz w:val="16"/>
          <w:szCs w:val="16"/>
          <w:lang w:val="en"/>
        </w:rPr>
      </w:pPr>
    </w:p>
    <w:p w14:paraId="271DB8DC" w14:textId="35E0F374" w:rsidR="007422FB" w:rsidRDefault="000B4697" w:rsidP="00B2631A">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 xml:space="preserve">We </w:t>
      </w:r>
      <w:proofErr w:type="spellStart"/>
      <w:r>
        <w:rPr>
          <w:rFonts w:ascii="Verdana" w:hAnsi="Verdana" w:cs="Arial"/>
          <w:color w:val="auto"/>
          <w:sz w:val="22"/>
          <w:szCs w:val="22"/>
          <w:lang w:val="en"/>
        </w:rPr>
        <w:t>recognise</w:t>
      </w:r>
      <w:proofErr w:type="spellEnd"/>
      <w:r>
        <w:rPr>
          <w:rFonts w:ascii="Verdana" w:hAnsi="Verdana" w:cs="Arial"/>
          <w:color w:val="auto"/>
          <w:sz w:val="22"/>
          <w:szCs w:val="22"/>
          <w:lang w:val="en"/>
        </w:rPr>
        <w:t xml:space="preserve"> tha</w:t>
      </w:r>
      <w:r w:rsidR="005D496E">
        <w:rPr>
          <w:rFonts w:ascii="Verdana" w:hAnsi="Verdana" w:cs="Arial"/>
          <w:color w:val="auto"/>
          <w:sz w:val="22"/>
          <w:szCs w:val="22"/>
          <w:lang w:val="en"/>
        </w:rPr>
        <w:t xml:space="preserve">t some pupils, for example, </w:t>
      </w:r>
      <w:r>
        <w:rPr>
          <w:rFonts w:ascii="Verdana" w:hAnsi="Verdana" w:cs="Arial"/>
          <w:color w:val="auto"/>
          <w:sz w:val="22"/>
          <w:szCs w:val="22"/>
          <w:lang w:val="en"/>
        </w:rPr>
        <w:t>pupils with special educational needs and disabilities (SEND), may not be able to access remote education without support from adults at home. We acknowledge the difficult</w:t>
      </w:r>
      <w:r w:rsidR="005D496E">
        <w:rPr>
          <w:rFonts w:ascii="Verdana" w:hAnsi="Verdana" w:cs="Arial"/>
          <w:color w:val="auto"/>
          <w:sz w:val="22"/>
          <w:szCs w:val="22"/>
          <w:lang w:val="en"/>
        </w:rPr>
        <w:t xml:space="preserve">ies this may place on families </w:t>
      </w:r>
      <w:r>
        <w:rPr>
          <w:rFonts w:ascii="Verdana" w:hAnsi="Verdana" w:cs="Arial"/>
          <w:color w:val="auto"/>
          <w:sz w:val="22"/>
          <w:szCs w:val="22"/>
          <w:lang w:val="en"/>
        </w:rPr>
        <w:t>and we will work with par</w:t>
      </w:r>
      <w:r w:rsidR="005D496E">
        <w:rPr>
          <w:rFonts w:ascii="Verdana" w:hAnsi="Verdana" w:cs="Arial"/>
          <w:color w:val="auto"/>
          <w:sz w:val="22"/>
          <w:szCs w:val="22"/>
          <w:lang w:val="en"/>
        </w:rPr>
        <w:t xml:space="preserve">ents and </w:t>
      </w:r>
      <w:proofErr w:type="spellStart"/>
      <w:r w:rsidR="005D496E">
        <w:rPr>
          <w:rFonts w:ascii="Verdana" w:hAnsi="Verdana" w:cs="Arial"/>
          <w:color w:val="auto"/>
          <w:sz w:val="22"/>
          <w:szCs w:val="22"/>
          <w:lang w:val="en"/>
        </w:rPr>
        <w:t>carers</w:t>
      </w:r>
      <w:proofErr w:type="spellEnd"/>
      <w:r w:rsidR="005D496E">
        <w:rPr>
          <w:rFonts w:ascii="Verdana" w:hAnsi="Verdana" w:cs="Arial"/>
          <w:color w:val="auto"/>
          <w:sz w:val="22"/>
          <w:szCs w:val="22"/>
          <w:lang w:val="en"/>
        </w:rPr>
        <w:t xml:space="preserve"> to support</w:t>
      </w:r>
      <w:r>
        <w:rPr>
          <w:rFonts w:ascii="Verdana" w:hAnsi="Verdana" w:cs="Arial"/>
          <w:color w:val="auto"/>
          <w:sz w:val="22"/>
          <w:szCs w:val="22"/>
          <w:lang w:val="en"/>
        </w:rPr>
        <w:t xml:space="preserve"> pupils in the following ways:</w:t>
      </w:r>
    </w:p>
    <w:p w14:paraId="1CF8FADF" w14:textId="77777777" w:rsidR="00B2631A" w:rsidRPr="00B2631A" w:rsidRDefault="00B2631A" w:rsidP="00B2631A">
      <w:pPr>
        <w:spacing w:after="0" w:line="240" w:lineRule="auto"/>
        <w:jc w:val="both"/>
        <w:rPr>
          <w:rFonts w:ascii="Verdana" w:hAnsi="Verdana"/>
          <w:color w:val="auto"/>
          <w:sz w:val="16"/>
          <w:szCs w:val="16"/>
        </w:rPr>
      </w:pPr>
    </w:p>
    <w:p w14:paraId="04C23ECE" w14:textId="77777777" w:rsidR="005D496E" w:rsidRDefault="000B4697" w:rsidP="005D496E">
      <w:pPr>
        <w:pStyle w:val="ListParagraph"/>
        <w:numPr>
          <w:ilvl w:val="0"/>
          <w:numId w:val="20"/>
        </w:numPr>
        <w:spacing w:after="0" w:line="240" w:lineRule="auto"/>
        <w:jc w:val="both"/>
        <w:rPr>
          <w:rFonts w:ascii="Verdana" w:hAnsi="Verdana"/>
          <w:color w:val="auto"/>
          <w:sz w:val="22"/>
          <w:szCs w:val="22"/>
        </w:rPr>
      </w:pPr>
      <w:r w:rsidRPr="005D496E">
        <w:rPr>
          <w:rFonts w:ascii="Verdana" w:hAnsi="Verdana"/>
          <w:color w:val="auto"/>
          <w:sz w:val="22"/>
          <w:szCs w:val="22"/>
        </w:rPr>
        <w:t xml:space="preserve">We will provide differentiated learning where this is needed. </w:t>
      </w:r>
    </w:p>
    <w:p w14:paraId="59BBD165" w14:textId="77777777" w:rsidR="005D496E" w:rsidRDefault="000B4697" w:rsidP="005D496E">
      <w:pPr>
        <w:pStyle w:val="ListParagraph"/>
        <w:numPr>
          <w:ilvl w:val="0"/>
          <w:numId w:val="20"/>
        </w:numPr>
        <w:spacing w:after="0" w:line="240" w:lineRule="auto"/>
        <w:jc w:val="both"/>
        <w:rPr>
          <w:rFonts w:ascii="Verdana" w:hAnsi="Verdana"/>
          <w:color w:val="auto"/>
          <w:sz w:val="22"/>
          <w:szCs w:val="22"/>
        </w:rPr>
      </w:pPr>
      <w:r w:rsidRPr="005D496E">
        <w:rPr>
          <w:rFonts w:ascii="Verdana" w:hAnsi="Verdana"/>
          <w:color w:val="auto"/>
          <w:sz w:val="22"/>
          <w:szCs w:val="22"/>
        </w:rPr>
        <w:t xml:space="preserve">The school will </w:t>
      </w:r>
      <w:proofErr w:type="gramStart"/>
      <w:r w:rsidRPr="005D496E">
        <w:rPr>
          <w:rFonts w:ascii="Verdana" w:hAnsi="Verdana"/>
          <w:color w:val="auto"/>
          <w:sz w:val="22"/>
          <w:szCs w:val="22"/>
        </w:rPr>
        <w:t>make contact with</w:t>
      </w:r>
      <w:proofErr w:type="gramEnd"/>
      <w:r w:rsidRPr="005D496E">
        <w:rPr>
          <w:rFonts w:ascii="Verdana" w:hAnsi="Verdana"/>
          <w:color w:val="auto"/>
          <w:sz w:val="22"/>
          <w:szCs w:val="22"/>
        </w:rPr>
        <w:t xml:space="preserve"> parents and carers of pupils with SEND to work together to put in place an appropriate remote learning provision. </w:t>
      </w:r>
    </w:p>
    <w:p w14:paraId="3A49A1AB" w14:textId="2AF024AD" w:rsidR="007422FB" w:rsidRPr="005D496E" w:rsidRDefault="000B4697" w:rsidP="005D496E">
      <w:pPr>
        <w:pStyle w:val="ListParagraph"/>
        <w:numPr>
          <w:ilvl w:val="0"/>
          <w:numId w:val="20"/>
        </w:numPr>
        <w:spacing w:after="0" w:line="240" w:lineRule="auto"/>
        <w:jc w:val="both"/>
        <w:rPr>
          <w:rFonts w:ascii="Verdana" w:hAnsi="Verdana"/>
          <w:color w:val="auto"/>
          <w:sz w:val="22"/>
          <w:szCs w:val="22"/>
        </w:rPr>
      </w:pPr>
      <w:r w:rsidRPr="005D496E">
        <w:rPr>
          <w:rFonts w:ascii="Verdana" w:hAnsi="Verdana"/>
          <w:color w:val="auto"/>
          <w:sz w:val="22"/>
          <w:szCs w:val="22"/>
        </w:rPr>
        <w:t xml:space="preserve">Parents and carers will be signposted to appropriate points of contact for support. </w:t>
      </w:r>
    </w:p>
    <w:p w14:paraId="6B45A75A" w14:textId="77777777" w:rsidR="00B2631A" w:rsidRPr="00B2631A" w:rsidRDefault="00B2631A" w:rsidP="00B2631A">
      <w:pPr>
        <w:spacing w:after="0" w:line="240" w:lineRule="auto"/>
        <w:jc w:val="both"/>
        <w:rPr>
          <w:sz w:val="16"/>
          <w:szCs w:val="16"/>
        </w:rPr>
      </w:pPr>
    </w:p>
    <w:p w14:paraId="35CBFD7B" w14:textId="0276A805" w:rsidR="007422FB" w:rsidRDefault="000B4697" w:rsidP="00B2631A">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lastRenderedPageBreak/>
        <w:t xml:space="preserve">We </w:t>
      </w:r>
      <w:proofErr w:type="spellStart"/>
      <w:r>
        <w:rPr>
          <w:rFonts w:ascii="Verdana" w:hAnsi="Verdana" w:cs="Arial"/>
          <w:color w:val="auto"/>
          <w:sz w:val="22"/>
          <w:szCs w:val="22"/>
          <w:lang w:val="en"/>
        </w:rPr>
        <w:t>recognise</w:t>
      </w:r>
      <w:proofErr w:type="spellEnd"/>
      <w:r>
        <w:rPr>
          <w:rFonts w:ascii="Verdana" w:hAnsi="Verdana" w:cs="Arial"/>
          <w:color w:val="auto"/>
          <w:sz w:val="22"/>
          <w:szCs w:val="22"/>
          <w:lang w:val="en"/>
        </w:rPr>
        <w:t xml:space="preserve"> that younger pupils may</w:t>
      </w:r>
      <w:r w:rsidR="005D496E">
        <w:rPr>
          <w:rFonts w:ascii="Verdana" w:hAnsi="Verdana" w:cs="Arial"/>
          <w:color w:val="auto"/>
          <w:sz w:val="22"/>
          <w:szCs w:val="22"/>
          <w:lang w:val="en"/>
        </w:rPr>
        <w:t xml:space="preserve"> also</w:t>
      </w:r>
      <w:r>
        <w:rPr>
          <w:rFonts w:ascii="Verdana" w:hAnsi="Verdana" w:cs="Arial"/>
          <w:color w:val="auto"/>
          <w:sz w:val="22"/>
          <w:szCs w:val="22"/>
          <w:lang w:val="en"/>
        </w:rPr>
        <w:t xml:space="preserve"> need additional support from parents to help them with their remote learning. Support and guidance will be </w:t>
      </w:r>
      <w:r w:rsidR="005D496E">
        <w:rPr>
          <w:rFonts w:ascii="Verdana" w:hAnsi="Verdana" w:cs="Arial"/>
          <w:color w:val="auto"/>
          <w:sz w:val="22"/>
          <w:szCs w:val="22"/>
          <w:lang w:val="en"/>
        </w:rPr>
        <w:t xml:space="preserve">provided </w:t>
      </w:r>
      <w:proofErr w:type="gramStart"/>
      <w:r w:rsidR="005D496E">
        <w:rPr>
          <w:rFonts w:ascii="Verdana" w:hAnsi="Verdana" w:cs="Arial"/>
          <w:color w:val="auto"/>
          <w:sz w:val="22"/>
          <w:szCs w:val="22"/>
          <w:lang w:val="en"/>
        </w:rPr>
        <w:t xml:space="preserve">by </w:t>
      </w:r>
      <w:r>
        <w:rPr>
          <w:rFonts w:ascii="Verdana" w:hAnsi="Verdana" w:cs="Arial"/>
          <w:color w:val="auto"/>
          <w:sz w:val="22"/>
          <w:szCs w:val="22"/>
          <w:lang w:val="en"/>
        </w:rPr>
        <w:t xml:space="preserve"> school</w:t>
      </w:r>
      <w:proofErr w:type="gramEnd"/>
      <w:r w:rsidR="005D496E">
        <w:rPr>
          <w:rFonts w:ascii="Verdana" w:hAnsi="Verdana" w:cs="Arial"/>
          <w:color w:val="auto"/>
          <w:sz w:val="22"/>
          <w:szCs w:val="22"/>
          <w:lang w:val="en"/>
        </w:rPr>
        <w:t xml:space="preserve"> EYFS and Key Stage One teams and tasks may</w:t>
      </w:r>
      <w:r>
        <w:rPr>
          <w:rFonts w:ascii="Verdana" w:hAnsi="Verdana" w:cs="Arial"/>
          <w:color w:val="auto"/>
          <w:sz w:val="22"/>
          <w:szCs w:val="22"/>
          <w:lang w:val="en"/>
        </w:rPr>
        <w:t xml:space="preserve"> be adapted</w:t>
      </w:r>
      <w:r w:rsidR="00B2631A">
        <w:rPr>
          <w:rFonts w:ascii="Verdana" w:hAnsi="Verdana" w:cs="Arial"/>
          <w:color w:val="auto"/>
          <w:sz w:val="22"/>
          <w:szCs w:val="22"/>
          <w:lang w:val="en"/>
        </w:rPr>
        <w:t>.</w:t>
      </w:r>
    </w:p>
    <w:p w14:paraId="278029BA" w14:textId="77777777" w:rsidR="005D496E" w:rsidRDefault="005D496E" w:rsidP="00B2631A">
      <w:pPr>
        <w:pStyle w:val="Heading2"/>
        <w:spacing w:before="0" w:after="0"/>
        <w:rPr>
          <w:rFonts w:ascii="Verdana" w:hAnsi="Verdana"/>
          <w:color w:val="C00000"/>
          <w:lang w:val="en"/>
        </w:rPr>
      </w:pPr>
    </w:p>
    <w:p w14:paraId="31C50E83" w14:textId="1649C7BC" w:rsidR="007422FB" w:rsidRPr="00B2631A" w:rsidRDefault="000B4697" w:rsidP="00B2631A">
      <w:pPr>
        <w:pStyle w:val="Heading2"/>
        <w:spacing w:before="0" w:after="0"/>
        <w:rPr>
          <w:rFonts w:ascii="Verdana" w:hAnsi="Verdana"/>
          <w:color w:val="C00000"/>
          <w:lang w:val="en"/>
        </w:rPr>
      </w:pPr>
      <w:r w:rsidRPr="00B2631A">
        <w:rPr>
          <w:rFonts w:ascii="Verdana" w:hAnsi="Verdana"/>
          <w:color w:val="C00000"/>
          <w:lang w:val="en"/>
        </w:rPr>
        <w:t>Remote education for self-isolating pupils</w:t>
      </w:r>
    </w:p>
    <w:p w14:paraId="29998BFB" w14:textId="77777777" w:rsidR="00B2631A" w:rsidRPr="00B2631A" w:rsidRDefault="00B2631A">
      <w:pPr>
        <w:spacing w:after="0" w:line="240" w:lineRule="auto"/>
        <w:rPr>
          <w:rFonts w:ascii="Verdana" w:hAnsi="Verdana" w:cs="Arial"/>
          <w:color w:val="auto"/>
          <w:sz w:val="16"/>
          <w:szCs w:val="16"/>
          <w:lang w:val="en"/>
        </w:rPr>
      </w:pPr>
    </w:p>
    <w:p w14:paraId="6FCA800B" w14:textId="697FD781" w:rsidR="007422FB" w:rsidRDefault="000B4697" w:rsidP="00B2631A">
      <w:pPr>
        <w:spacing w:after="0" w:line="240" w:lineRule="auto"/>
        <w:jc w:val="both"/>
        <w:rPr>
          <w:rFonts w:ascii="Verdana" w:hAnsi="Verdana" w:cs="Arial"/>
          <w:color w:val="auto"/>
          <w:sz w:val="22"/>
          <w:szCs w:val="22"/>
          <w:lang w:val="en"/>
        </w:rPr>
      </w:pPr>
      <w:r>
        <w:rPr>
          <w:rFonts w:ascii="Verdana" w:hAnsi="Verdana" w:cs="Arial"/>
          <w:color w:val="auto"/>
          <w:sz w:val="22"/>
          <w:szCs w:val="22"/>
          <w:lang w:val="en"/>
        </w:rPr>
        <w:t>Where individual pupils need to self-</w:t>
      </w:r>
      <w:r w:rsidR="00B2631A">
        <w:rPr>
          <w:rFonts w:ascii="Verdana" w:hAnsi="Verdana" w:cs="Arial"/>
          <w:color w:val="auto"/>
          <w:sz w:val="22"/>
          <w:szCs w:val="22"/>
          <w:lang w:val="en"/>
        </w:rPr>
        <w:t>isolate,</w:t>
      </w:r>
      <w:r>
        <w:rPr>
          <w:rFonts w:ascii="Verdana" w:hAnsi="Verdana" w:cs="Arial"/>
          <w:color w:val="auto"/>
          <w:sz w:val="22"/>
          <w:szCs w:val="22"/>
          <w:lang w:val="en"/>
        </w:rPr>
        <w:t xml:space="preserve"> but the majority of their peer group remains in school, how remote education is provided will likely differ from the approach for whole groups. This is due to the challenges </w:t>
      </w:r>
      <w:r w:rsidR="005D496E">
        <w:rPr>
          <w:rFonts w:ascii="Verdana" w:hAnsi="Verdana" w:cs="Arial"/>
          <w:color w:val="auto"/>
          <w:sz w:val="22"/>
          <w:szCs w:val="22"/>
          <w:lang w:val="en"/>
        </w:rPr>
        <w:t xml:space="preserve">faced by schools in </w:t>
      </w:r>
      <w:r>
        <w:rPr>
          <w:rFonts w:ascii="Verdana" w:hAnsi="Verdana" w:cs="Arial"/>
          <w:color w:val="auto"/>
          <w:sz w:val="22"/>
          <w:szCs w:val="22"/>
          <w:lang w:val="en"/>
        </w:rPr>
        <w:t>teaching pupils both at home and in school.</w:t>
      </w:r>
    </w:p>
    <w:p w14:paraId="03CD9D0C" w14:textId="77777777" w:rsidR="00B2631A" w:rsidRPr="00B2631A" w:rsidRDefault="00B2631A" w:rsidP="00B2631A">
      <w:pPr>
        <w:pStyle w:val="Heading3"/>
        <w:spacing w:before="0" w:after="0"/>
        <w:rPr>
          <w:rFonts w:ascii="Verdana" w:hAnsi="Verdana"/>
          <w:color w:val="C00000"/>
          <w:sz w:val="16"/>
          <w:szCs w:val="16"/>
          <w:lang w:val="en"/>
        </w:rPr>
      </w:pPr>
    </w:p>
    <w:p w14:paraId="469F18A3" w14:textId="6189F01E" w:rsidR="007422FB" w:rsidRPr="005D496E" w:rsidRDefault="000B4697" w:rsidP="00B2631A">
      <w:pPr>
        <w:pStyle w:val="Heading3"/>
        <w:spacing w:before="0" w:after="0"/>
        <w:rPr>
          <w:rFonts w:ascii="Verdana" w:hAnsi="Verdana"/>
          <w:color w:val="C00000"/>
          <w:sz w:val="24"/>
          <w:szCs w:val="24"/>
          <w:lang w:val="en"/>
        </w:rPr>
      </w:pPr>
      <w:r w:rsidRPr="005D496E">
        <w:rPr>
          <w:rFonts w:ascii="Verdana" w:hAnsi="Verdana"/>
          <w:color w:val="C00000"/>
          <w:sz w:val="24"/>
          <w:szCs w:val="24"/>
          <w:lang w:val="en"/>
        </w:rPr>
        <w:t xml:space="preserve">If my child is not in school because they are self-isolating, how will their remote education differ from the approaches described above? </w:t>
      </w:r>
    </w:p>
    <w:p w14:paraId="02B58AA4" w14:textId="77777777" w:rsidR="00B2631A" w:rsidRPr="00B2631A" w:rsidRDefault="00B2631A">
      <w:pPr>
        <w:spacing w:after="0" w:line="240" w:lineRule="auto"/>
        <w:rPr>
          <w:rFonts w:ascii="Verdana" w:hAnsi="Verdana"/>
          <w:sz w:val="16"/>
          <w:szCs w:val="16"/>
        </w:rPr>
      </w:pPr>
    </w:p>
    <w:p w14:paraId="6080FBC1" w14:textId="30597F8D" w:rsidR="007422FB" w:rsidRDefault="000B4697" w:rsidP="00B2631A">
      <w:pPr>
        <w:spacing w:after="0" w:line="240" w:lineRule="auto"/>
        <w:jc w:val="both"/>
        <w:rPr>
          <w:rFonts w:ascii="Verdana" w:hAnsi="Verdana"/>
          <w:sz w:val="22"/>
          <w:szCs w:val="22"/>
        </w:rPr>
      </w:pPr>
      <w:r>
        <w:rPr>
          <w:rFonts w:ascii="Verdana" w:hAnsi="Verdana"/>
          <w:sz w:val="22"/>
          <w:szCs w:val="22"/>
        </w:rPr>
        <w:t>As above, pupils who are self-isolating will be provided with an initial learning pack that is based on cohort assessments of need. These may</w:t>
      </w:r>
      <w:r w:rsidR="005D496E">
        <w:rPr>
          <w:rFonts w:ascii="Verdana" w:hAnsi="Verdana"/>
          <w:sz w:val="22"/>
          <w:szCs w:val="22"/>
        </w:rPr>
        <w:t xml:space="preserve"> not always directly match the</w:t>
      </w:r>
      <w:r>
        <w:rPr>
          <w:rFonts w:ascii="Verdana" w:hAnsi="Verdana"/>
          <w:sz w:val="22"/>
          <w:szCs w:val="22"/>
        </w:rPr>
        <w:t xml:space="preserve"> ongoing curriculum learning taking place in school. Following this initial period of no more than three days, the school will ensure that remote learning closely follows the provision taking place in school. We will use the methods </w:t>
      </w:r>
      <w:r w:rsidR="005D496E">
        <w:rPr>
          <w:rFonts w:ascii="Verdana" w:hAnsi="Verdana"/>
          <w:sz w:val="22"/>
          <w:szCs w:val="22"/>
        </w:rPr>
        <w:t>described above to deliver this through,</w:t>
      </w:r>
      <w:r>
        <w:rPr>
          <w:rFonts w:ascii="Verdana" w:hAnsi="Verdana"/>
          <w:sz w:val="22"/>
          <w:szCs w:val="22"/>
        </w:rPr>
        <w:t xml:space="preserve"> for example</w:t>
      </w:r>
      <w:r w:rsidR="005D496E">
        <w:rPr>
          <w:rFonts w:ascii="Verdana" w:hAnsi="Verdana"/>
          <w:sz w:val="22"/>
          <w:szCs w:val="22"/>
        </w:rPr>
        <w:t>,</w:t>
      </w:r>
      <w:r>
        <w:rPr>
          <w:rFonts w:ascii="Verdana" w:hAnsi="Verdana"/>
          <w:sz w:val="22"/>
          <w:szCs w:val="22"/>
        </w:rPr>
        <w:t xml:space="preserve"> links to online resources, pre-recorded videos and/or paper-based materials where required. Completed work should be returned via</w:t>
      </w:r>
      <w:r w:rsidR="005D496E">
        <w:rPr>
          <w:rFonts w:ascii="Verdana" w:hAnsi="Verdana"/>
          <w:sz w:val="22"/>
          <w:szCs w:val="22"/>
        </w:rPr>
        <w:t xml:space="preserve"> Class Dojo </w:t>
      </w:r>
      <w:r>
        <w:rPr>
          <w:rFonts w:ascii="Verdana" w:hAnsi="Verdana"/>
          <w:sz w:val="22"/>
          <w:szCs w:val="22"/>
        </w:rPr>
        <w:t>or delivered to school. In exc</w:t>
      </w:r>
      <w:r w:rsidR="005D496E">
        <w:rPr>
          <w:rFonts w:ascii="Verdana" w:hAnsi="Verdana"/>
          <w:sz w:val="22"/>
          <w:szCs w:val="22"/>
        </w:rPr>
        <w:t>eptional circumstances, where a whole</w:t>
      </w:r>
      <w:bookmarkStart w:id="22" w:name="_GoBack"/>
      <w:bookmarkEnd w:id="22"/>
      <w:r>
        <w:rPr>
          <w:rFonts w:ascii="Verdana" w:hAnsi="Verdana"/>
          <w:sz w:val="22"/>
          <w:szCs w:val="22"/>
        </w:rPr>
        <w:t xml:space="preserve"> family are self-isolating, the school will explore alternative methods to collect completed work. Feedback will be provided at least weekly. </w:t>
      </w:r>
    </w:p>
    <w:p w14:paraId="4F471373" w14:textId="77777777" w:rsidR="007422FB" w:rsidRDefault="007422FB">
      <w:pPr>
        <w:rPr>
          <w:rFonts w:ascii="Verdana" w:hAnsi="Verdana"/>
          <w:lang w:val="en"/>
        </w:rPr>
      </w:pPr>
    </w:p>
    <w:p w14:paraId="74C1F1AD" w14:textId="77777777" w:rsidR="007422FB" w:rsidRDefault="007422FB">
      <w:pPr>
        <w:rPr>
          <w:rFonts w:ascii="Verdana" w:hAnsi="Verdana"/>
        </w:rPr>
      </w:pPr>
    </w:p>
    <w:sectPr w:rsidR="007422FB">
      <w:footerReference w:type="default" r:id="rId7"/>
      <w:headerReference w:type="first" r:id="rId8"/>
      <w:footerReference w:type="first" r:id="rId9"/>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3C23" w14:textId="77777777" w:rsidR="00005578" w:rsidRDefault="00005578">
      <w:pPr>
        <w:spacing w:after="0" w:line="240" w:lineRule="auto"/>
      </w:pPr>
      <w:r>
        <w:separator/>
      </w:r>
    </w:p>
  </w:endnote>
  <w:endnote w:type="continuationSeparator" w:id="0">
    <w:p w14:paraId="63C3DFDD" w14:textId="77777777" w:rsidR="00005578" w:rsidRDefault="0000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4A4E" w14:textId="2CE553D2" w:rsidR="00A12B2E" w:rsidRDefault="001A2A4E">
    <w:pPr>
      <w:pStyle w:val="Footer"/>
      <w:ind w:firstLine="4513"/>
    </w:pPr>
    <w:r>
      <w:rPr>
        <w:noProof/>
      </w:rPr>
      <w:drawing>
        <wp:anchor distT="0" distB="0" distL="114300" distR="114300" simplePos="0" relativeHeight="251663360" behindDoc="0" locked="0" layoutInCell="1" allowOverlap="1" wp14:anchorId="74CD5755" wp14:editId="209A31A4">
          <wp:simplePos x="0" y="0"/>
          <wp:positionH relativeFrom="page">
            <wp:align>right</wp:align>
          </wp:positionH>
          <wp:positionV relativeFrom="paragraph">
            <wp:posOffset>-28575</wp:posOffset>
          </wp:positionV>
          <wp:extent cx="7494421" cy="5740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rust Footer.png"/>
                  <pic:cNvPicPr/>
                </pic:nvPicPr>
                <pic:blipFill rotWithShape="1">
                  <a:blip r:embed="rId1">
                    <a:extLst>
                      <a:ext uri="{28A0092B-C50C-407E-A947-70E740481C1C}">
                        <a14:useLocalDpi xmlns:a14="http://schemas.microsoft.com/office/drawing/2010/main" val="0"/>
                      </a:ext>
                    </a:extLst>
                  </a:blip>
                  <a:srcRect t="29335" b="32238"/>
                  <a:stretch/>
                </pic:blipFill>
                <pic:spPr bwMode="auto">
                  <a:xfrm>
                    <a:off x="0" y="0"/>
                    <a:ext cx="7494421" cy="574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842A" w14:textId="4DC026BC" w:rsidR="001A2A4E" w:rsidRDefault="001A2A4E">
    <w:pPr>
      <w:pStyle w:val="Footer"/>
    </w:pPr>
    <w:r>
      <w:rPr>
        <w:noProof/>
      </w:rPr>
      <w:drawing>
        <wp:anchor distT="0" distB="0" distL="114300" distR="114300" simplePos="0" relativeHeight="251661312" behindDoc="0" locked="0" layoutInCell="1" allowOverlap="1" wp14:anchorId="5F9ACE37" wp14:editId="7B53AAC1">
          <wp:simplePos x="0" y="0"/>
          <wp:positionH relativeFrom="page">
            <wp:align>right</wp:align>
          </wp:positionH>
          <wp:positionV relativeFrom="paragraph">
            <wp:posOffset>-42863</wp:posOffset>
          </wp:positionV>
          <wp:extent cx="7494421" cy="5740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rust Footer.png"/>
                  <pic:cNvPicPr/>
                </pic:nvPicPr>
                <pic:blipFill rotWithShape="1">
                  <a:blip r:embed="rId1">
                    <a:extLst>
                      <a:ext uri="{28A0092B-C50C-407E-A947-70E740481C1C}">
                        <a14:useLocalDpi xmlns:a14="http://schemas.microsoft.com/office/drawing/2010/main" val="0"/>
                      </a:ext>
                    </a:extLst>
                  </a:blip>
                  <a:srcRect t="29335" b="32238"/>
                  <a:stretch/>
                </pic:blipFill>
                <pic:spPr bwMode="auto">
                  <a:xfrm>
                    <a:off x="0" y="0"/>
                    <a:ext cx="7494421" cy="5740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35B70" w14:textId="77777777" w:rsidR="00005578" w:rsidRDefault="00005578">
      <w:pPr>
        <w:spacing w:after="0" w:line="240" w:lineRule="auto"/>
      </w:pPr>
      <w:r>
        <w:separator/>
      </w:r>
    </w:p>
  </w:footnote>
  <w:footnote w:type="continuationSeparator" w:id="0">
    <w:p w14:paraId="706E365E" w14:textId="77777777" w:rsidR="00005578" w:rsidRDefault="0000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3E7C" w14:textId="77777777" w:rsidR="005D496E" w:rsidRDefault="000B4697" w:rsidP="005D496E">
    <w:pPr>
      <w:tabs>
        <w:tab w:val="left" w:pos="2505"/>
      </w:tabs>
      <w:rPr>
        <w:b/>
        <w:i/>
        <w:color w:val="C00000"/>
        <w:lang w:val="en"/>
      </w:rPr>
    </w:pPr>
    <w:r>
      <w:rPr>
        <w:rFonts w:ascii="Verdana" w:hAnsi="Verdana" w:cs="Arial"/>
        <w:noProof/>
        <w:color w:val="C00000"/>
        <w:sz w:val="36"/>
        <w:szCs w:val="36"/>
      </w:rPr>
      <w:drawing>
        <wp:anchor distT="0" distB="0" distL="114300" distR="114300" simplePos="0" relativeHeight="251659264" behindDoc="0" locked="0" layoutInCell="1" allowOverlap="1" wp14:anchorId="4A582268" wp14:editId="322CC5BA">
          <wp:simplePos x="0" y="0"/>
          <wp:positionH relativeFrom="column">
            <wp:posOffset>-443868</wp:posOffset>
          </wp:positionH>
          <wp:positionV relativeFrom="paragraph">
            <wp:posOffset>-250188</wp:posOffset>
          </wp:positionV>
          <wp:extent cx="2028825" cy="1042992"/>
          <wp:effectExtent l="0" t="0" r="9525" b="4758"/>
          <wp:wrapSquare wrapText="bothSides"/>
          <wp:docPr id="1" name="Picture 2" descr="H:\Logos\MAT 2018 logo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8825" cy="1042992"/>
                  </a:xfrm>
                  <a:prstGeom prst="rect">
                    <a:avLst/>
                  </a:prstGeom>
                  <a:noFill/>
                  <a:ln>
                    <a:noFill/>
                    <a:prstDash/>
                  </a:ln>
                </pic:spPr>
              </pic:pic>
            </a:graphicData>
          </a:graphic>
        </wp:anchor>
      </w:drawing>
    </w:r>
    <w:r>
      <w:rPr>
        <w:b/>
        <w:color w:val="C00000"/>
        <w:sz w:val="28"/>
        <w:szCs w:val="28"/>
        <w:lang w:val="en"/>
      </w:rPr>
      <w:t xml:space="preserve"> </w:t>
    </w:r>
    <w:r w:rsidRPr="005D496E">
      <w:rPr>
        <w:b/>
        <w:i/>
        <w:color w:val="C00000"/>
        <w:lang w:val="en"/>
      </w:rPr>
      <w:t>Information for Parent</w:t>
    </w:r>
    <w:r w:rsidR="005D496E" w:rsidRPr="005D496E">
      <w:rPr>
        <w:b/>
        <w:i/>
        <w:color w:val="C00000"/>
        <w:lang w:val="en"/>
      </w:rPr>
      <w:t>s            Updated July 2021</w:t>
    </w:r>
  </w:p>
  <w:p w14:paraId="67E0033C" w14:textId="1304FFB3" w:rsidR="00A12B2E" w:rsidRPr="005D496E" w:rsidRDefault="000B4697" w:rsidP="005D496E">
    <w:pPr>
      <w:tabs>
        <w:tab w:val="left" w:pos="2505"/>
      </w:tabs>
      <w:rPr>
        <w:b/>
        <w:i/>
        <w:color w:val="C00000"/>
        <w:lang w:val="en"/>
      </w:rPr>
    </w:pPr>
    <w:r>
      <w:rPr>
        <w:b/>
        <w:color w:val="C00000"/>
        <w:sz w:val="28"/>
        <w:szCs w:val="28"/>
        <w:shd w:val="clear" w:color="auto" w:fill="FFFF00"/>
        <w:lang w:val="en"/>
      </w:rPr>
      <w:t>School Name</w:t>
    </w:r>
  </w:p>
  <w:p w14:paraId="08B5A54C" w14:textId="4162616A" w:rsidR="005D496E" w:rsidRDefault="005D496E" w:rsidP="005D496E">
    <w:pPr>
      <w:tabs>
        <w:tab w:val="left" w:pos="2505"/>
      </w:tabs>
      <w:jc w:val="center"/>
    </w:pPr>
    <w:r>
      <w:rPr>
        <w:b/>
        <w:color w:val="C00000"/>
        <w:sz w:val="28"/>
        <w:szCs w:val="28"/>
        <w:shd w:val="clear" w:color="auto" w:fill="FFFF00"/>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A40"/>
    <w:multiLevelType w:val="multilevel"/>
    <w:tmpl w:val="5C3AB73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547AAD"/>
    <w:multiLevelType w:val="multilevel"/>
    <w:tmpl w:val="2A28850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5E0934"/>
    <w:multiLevelType w:val="hybridMultilevel"/>
    <w:tmpl w:val="66B4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C66"/>
    <w:multiLevelType w:val="hybridMultilevel"/>
    <w:tmpl w:val="425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60A3B"/>
    <w:multiLevelType w:val="multilevel"/>
    <w:tmpl w:val="785C068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1EF020F"/>
    <w:multiLevelType w:val="multilevel"/>
    <w:tmpl w:val="607E1E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613984"/>
    <w:multiLevelType w:val="hybridMultilevel"/>
    <w:tmpl w:val="78B6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540F"/>
    <w:multiLevelType w:val="multilevel"/>
    <w:tmpl w:val="FEC449B4"/>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8834EB"/>
    <w:multiLevelType w:val="multilevel"/>
    <w:tmpl w:val="A3BE4BC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7B7224E"/>
    <w:multiLevelType w:val="multilevel"/>
    <w:tmpl w:val="9880DF3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8BB2A64"/>
    <w:multiLevelType w:val="multilevel"/>
    <w:tmpl w:val="0294352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CBF7A51"/>
    <w:multiLevelType w:val="multilevel"/>
    <w:tmpl w:val="B144FBD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2611013"/>
    <w:multiLevelType w:val="multilevel"/>
    <w:tmpl w:val="C2F60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37027AA"/>
    <w:multiLevelType w:val="multilevel"/>
    <w:tmpl w:val="B52CD51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58B44D43"/>
    <w:multiLevelType w:val="multilevel"/>
    <w:tmpl w:val="97262F5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4780A80"/>
    <w:multiLevelType w:val="multilevel"/>
    <w:tmpl w:val="E1389BF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871A6A"/>
    <w:multiLevelType w:val="multilevel"/>
    <w:tmpl w:val="FE02607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EE5DF7"/>
    <w:multiLevelType w:val="hybridMultilevel"/>
    <w:tmpl w:val="114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64CED"/>
    <w:multiLevelType w:val="multilevel"/>
    <w:tmpl w:val="CB26238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7734090"/>
    <w:multiLevelType w:val="multilevel"/>
    <w:tmpl w:val="246EFE9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4"/>
  </w:num>
  <w:num w:numId="3">
    <w:abstractNumId w:val="1"/>
  </w:num>
  <w:num w:numId="4">
    <w:abstractNumId w:val="16"/>
  </w:num>
  <w:num w:numId="5">
    <w:abstractNumId w:val="5"/>
  </w:num>
  <w:num w:numId="6">
    <w:abstractNumId w:val="9"/>
  </w:num>
  <w:num w:numId="7">
    <w:abstractNumId w:val="19"/>
  </w:num>
  <w:num w:numId="8">
    <w:abstractNumId w:val="4"/>
  </w:num>
  <w:num w:numId="9">
    <w:abstractNumId w:val="11"/>
  </w:num>
  <w:num w:numId="10">
    <w:abstractNumId w:val="15"/>
  </w:num>
  <w:num w:numId="11">
    <w:abstractNumId w:val="10"/>
  </w:num>
  <w:num w:numId="12">
    <w:abstractNumId w:val="7"/>
  </w:num>
  <w:num w:numId="13">
    <w:abstractNumId w:val="0"/>
  </w:num>
  <w:num w:numId="14">
    <w:abstractNumId w:val="13"/>
  </w:num>
  <w:num w:numId="15">
    <w:abstractNumId w:val="18"/>
  </w:num>
  <w:num w:numId="16">
    <w:abstractNumId w:val="12"/>
  </w:num>
  <w:num w:numId="17">
    <w:abstractNumId w:val="17"/>
  </w:num>
  <w:num w:numId="18">
    <w:abstractNumId w:val="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FB"/>
    <w:rsid w:val="00005578"/>
    <w:rsid w:val="000B4697"/>
    <w:rsid w:val="001A0003"/>
    <w:rsid w:val="001A2A4E"/>
    <w:rsid w:val="003E6278"/>
    <w:rsid w:val="005D496E"/>
    <w:rsid w:val="007330DE"/>
    <w:rsid w:val="007422FB"/>
    <w:rsid w:val="00802ACC"/>
    <w:rsid w:val="0086370E"/>
    <w:rsid w:val="00AF32FB"/>
    <w:rsid w:val="00B2631A"/>
    <w:rsid w:val="00E02061"/>
    <w:rsid w:val="00E04AD0"/>
    <w:rsid w:val="00F41F9D"/>
    <w:rsid w:val="00F5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BB66"/>
  <w15:docId w15:val="{2F6B7473-A4B2-401A-9AC9-EBB78423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Sue  Egersdorff</cp:lastModifiedBy>
  <cp:revision>2</cp:revision>
  <cp:lastPrinted>2014-09-17T13:26:00Z</cp:lastPrinted>
  <dcterms:created xsi:type="dcterms:W3CDTF">2021-07-19T14:17:00Z</dcterms:created>
  <dcterms:modified xsi:type="dcterms:W3CDTF">2021-07-19T14:17:00Z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